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C3809" w:rsidR="00343F2C" w:rsidP="0D93124A" w:rsidRDefault="007929BF" w14:paraId="40D9AC83" w14:textId="38AB1411">
      <w:pPr>
        <w:jc w:val="center"/>
        <w:rPr>
          <w:b w:val="1"/>
          <w:bCs w:val="1"/>
          <w:i w:val="1"/>
          <w:iCs w:val="1"/>
          <w:color w:val="196B24" w:themeColor="accent3"/>
          <w:sz w:val="32"/>
          <w:szCs w:val="3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D93124A" w:rsidR="007929BF">
        <w:rPr>
          <w:b w:val="1"/>
          <w:bCs w:val="1"/>
          <w:i w:val="1"/>
          <w:iCs w:val="1"/>
          <w:color w:val="196B24" w:themeColor="accent3"/>
          <w:sz w:val="32"/>
          <w:szCs w:val="3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Adding LVT Site </w:t>
      </w:r>
      <w:r w:rsidRPr="0D93124A" w:rsidR="586315C7">
        <w:rPr>
          <w:b w:val="1"/>
          <w:bCs w:val="1"/>
          <w:i w:val="1"/>
          <w:iCs w:val="1"/>
          <w:color w:val="196B24" w:themeColor="accent3"/>
          <w:sz w:val="32"/>
          <w:szCs w:val="3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using </w:t>
      </w:r>
      <w:r w:rsidRPr="0D93124A" w:rsidR="007929BF">
        <w:rPr>
          <w:b w:val="1"/>
          <w:bCs w:val="1"/>
          <w:i w:val="1"/>
          <w:iCs w:val="1"/>
          <w:color w:val="196B24" w:themeColor="accent3"/>
          <w:sz w:val="32"/>
          <w:szCs w:val="32"/>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Al Link</w:t>
      </w:r>
    </w:p>
    <w:p w:rsidR="52D7D6C3" w:rsidP="43407EB6" w:rsidRDefault="52D7D6C3" w14:paraId="7BD07DCF" w14:textId="78AED313">
      <w:pPr>
        <w:jc w:val="center"/>
        <w:rPr>
          <w:b w:val="0"/>
          <w:bCs w:val="0"/>
          <w:i w:val="1"/>
          <w:iCs w:val="1"/>
          <w:color w:val="196B24" w:themeColor="accent3" w:themeTint="FF" w:themeShade="FF"/>
          <w:sz w:val="16"/>
          <w:szCs w:val="16"/>
          <w:u w:val="none"/>
        </w:rPr>
      </w:pPr>
      <w:r w:rsidRPr="43407EB6" w:rsidR="52D7D6C3">
        <w:rPr>
          <w:b w:val="1"/>
          <w:bCs w:val="1"/>
          <w:i w:val="1"/>
          <w:iCs w:val="1"/>
          <w:color w:val="196A24"/>
          <w:sz w:val="32"/>
          <w:szCs w:val="32"/>
          <w:u w:val="single"/>
        </w:rPr>
        <w:t xml:space="preserve">Old Set up, we no longer use this set up but </w:t>
      </w:r>
      <w:r w:rsidRPr="43407EB6" w:rsidR="52D7D6C3">
        <w:rPr>
          <w:b w:val="1"/>
          <w:bCs w:val="1"/>
          <w:i w:val="1"/>
          <w:iCs w:val="1"/>
          <w:color w:val="196A24"/>
          <w:sz w:val="32"/>
          <w:szCs w:val="32"/>
          <w:u w:val="single"/>
        </w:rPr>
        <w:t>incase</w:t>
      </w:r>
      <w:r w:rsidRPr="43407EB6" w:rsidR="52D7D6C3">
        <w:rPr>
          <w:b w:val="1"/>
          <w:bCs w:val="1"/>
          <w:i w:val="1"/>
          <w:iCs w:val="1"/>
          <w:color w:val="196A24"/>
          <w:sz w:val="32"/>
          <w:szCs w:val="32"/>
          <w:u w:val="single"/>
        </w:rPr>
        <w:t xml:space="preserve"> we do</w:t>
      </w:r>
      <w:r w:rsidRPr="43407EB6" w:rsidR="52D7D6C3">
        <w:rPr>
          <w:b w:val="0"/>
          <w:bCs w:val="0"/>
          <w:i w:val="1"/>
          <w:iCs w:val="1"/>
          <w:color w:val="196B24" w:themeColor="accent3" w:themeTint="FF" w:themeShade="FF"/>
          <w:sz w:val="16"/>
          <w:szCs w:val="16"/>
          <w:u w:val="none"/>
        </w:rPr>
        <w:t xml:space="preserve">. We have </w:t>
      </w:r>
      <w:r w:rsidRPr="43407EB6" w:rsidR="52D7D6C3">
        <w:rPr>
          <w:b w:val="0"/>
          <w:bCs w:val="0"/>
          <w:i w:val="1"/>
          <w:iCs w:val="1"/>
          <w:color w:val="196B24" w:themeColor="accent3" w:themeTint="FF" w:themeShade="FF"/>
          <w:sz w:val="16"/>
          <w:szCs w:val="16"/>
          <w:u w:val="none"/>
        </w:rPr>
        <w:t>documentation</w:t>
      </w:r>
    </w:p>
    <w:p w:rsidR="58645058" w:rsidP="6538F882" w:rsidRDefault="58645058" w14:paraId="59ED0117" w14:textId="51907827">
      <w:pPr>
        <w:jc w:val="center"/>
        <w:rPr>
          <w:b/>
          <w:bCs/>
          <w:i/>
          <w:iCs/>
          <w:sz w:val="20"/>
          <w:szCs w:val="20"/>
        </w:rPr>
      </w:pPr>
      <w:r w:rsidRPr="1DB334B1" w:rsidR="58645058">
        <w:rPr>
          <w:b w:val="1"/>
          <w:bCs w:val="1"/>
          <w:i w:val="1"/>
          <w:iCs w:val="1"/>
          <w:sz w:val="20"/>
          <w:szCs w:val="20"/>
        </w:rPr>
        <w:t xml:space="preserve">Once added into Immix, </w:t>
      </w:r>
      <w:r w:rsidRPr="1DB334B1" w:rsidR="7D3841D6">
        <w:rPr>
          <w:b w:val="1"/>
          <w:bCs w:val="1"/>
          <w:i w:val="1"/>
          <w:iCs w:val="1"/>
          <w:sz w:val="20"/>
          <w:szCs w:val="20"/>
        </w:rPr>
        <w:t xml:space="preserve">the site will be added into </w:t>
      </w:r>
      <w:r w:rsidRPr="1DB334B1" w:rsidR="58645058">
        <w:rPr>
          <w:b w:val="1"/>
          <w:bCs w:val="1"/>
          <w:i w:val="1"/>
          <w:iCs w:val="1"/>
          <w:sz w:val="20"/>
          <w:szCs w:val="20"/>
        </w:rPr>
        <w:t>Actuate on its own once an alarm is triggered. We will just need to ensure the site is enabled and the schedule is not in place so we can receive alarms. Once testing has been completed, place schedule back in place. If testing overnight, ensure schedule is in place. Below will be the step-by-step process on how to add Alarms into Immix.</w:t>
      </w:r>
      <w:r w:rsidRPr="1DB334B1" w:rsidR="5F55E872">
        <w:rPr>
          <w:b w:val="1"/>
          <w:bCs w:val="1"/>
          <w:i w:val="1"/>
          <w:iCs w:val="1"/>
          <w:sz w:val="20"/>
          <w:szCs w:val="20"/>
        </w:rPr>
        <w:t xml:space="preserve"> This will be the same process with Hikvision &amp; Axis Devices.</w:t>
      </w:r>
    </w:p>
    <w:p w:rsidR="1DB334B1" w:rsidP="1DB334B1" w:rsidRDefault="1DB334B1" w14:paraId="0E59BB19" w14:textId="3F1DFCFF">
      <w:pPr>
        <w:jc w:val="center"/>
        <w:rPr>
          <w:b w:val="1"/>
          <w:bCs w:val="1"/>
          <w:i w:val="1"/>
          <w:iCs w:val="1"/>
          <w:sz w:val="20"/>
          <w:szCs w:val="20"/>
        </w:rPr>
      </w:pPr>
    </w:p>
    <w:p w:rsidR="28E1382B" w:rsidP="1DB334B1" w:rsidRDefault="28E1382B" w14:paraId="17D67E3C" w14:textId="439CDED0">
      <w:pPr>
        <w:jc w:val="center"/>
        <w:rPr>
          <w:b w:val="1"/>
          <w:bCs w:val="1"/>
          <w:i w:val="1"/>
          <w:iCs w:val="1"/>
          <w:color w:val="FF0000"/>
          <w:sz w:val="20"/>
          <w:szCs w:val="20"/>
        </w:rPr>
      </w:pPr>
      <w:r w:rsidRPr="1DB334B1" w:rsidR="28E1382B">
        <w:rPr>
          <w:b w:val="1"/>
          <w:bCs w:val="1"/>
          <w:i w:val="1"/>
          <w:iCs w:val="1"/>
          <w:color w:val="FF0000"/>
          <w:sz w:val="20"/>
          <w:szCs w:val="20"/>
        </w:rPr>
        <w:t xml:space="preserve">Please keep in mind for all LVT sites, we will need to add the necessary information in the description according to the </w:t>
      </w:r>
      <w:r w:rsidRPr="1DB334B1" w:rsidR="2BC8E14F">
        <w:rPr>
          <w:b w:val="1"/>
          <w:bCs w:val="1"/>
          <w:i w:val="1"/>
          <w:iCs w:val="1"/>
          <w:color w:val="FF0000"/>
          <w:sz w:val="20"/>
          <w:szCs w:val="20"/>
        </w:rPr>
        <w:t xml:space="preserve">Service Level Package (This will be </w:t>
      </w:r>
      <w:r w:rsidRPr="1DB334B1" w:rsidR="2BC8E14F">
        <w:rPr>
          <w:b w:val="1"/>
          <w:bCs w:val="1"/>
          <w:i w:val="1"/>
          <w:iCs w:val="1"/>
          <w:color w:val="FF0000"/>
          <w:sz w:val="20"/>
          <w:szCs w:val="20"/>
        </w:rPr>
        <w:t>located</w:t>
      </w:r>
      <w:r w:rsidRPr="1DB334B1" w:rsidR="2BC8E14F">
        <w:rPr>
          <w:b w:val="1"/>
          <w:bCs w:val="1"/>
          <w:i w:val="1"/>
          <w:iCs w:val="1"/>
          <w:color w:val="FF0000"/>
          <w:sz w:val="20"/>
          <w:szCs w:val="20"/>
        </w:rPr>
        <w:t xml:space="preserve"> on the CIF, Majority of the sites should have Standard). On the LVT Tech Files on Teams, you will </w:t>
      </w:r>
      <w:r w:rsidRPr="1DB334B1" w:rsidR="2BC8E14F">
        <w:rPr>
          <w:b w:val="1"/>
          <w:bCs w:val="1"/>
          <w:i w:val="1"/>
          <w:iCs w:val="1"/>
          <w:color w:val="FF0000"/>
          <w:sz w:val="20"/>
          <w:szCs w:val="20"/>
        </w:rPr>
        <w:t>locate</w:t>
      </w:r>
      <w:r w:rsidRPr="1DB334B1" w:rsidR="2BC8E14F">
        <w:rPr>
          <w:b w:val="1"/>
          <w:bCs w:val="1"/>
          <w:i w:val="1"/>
          <w:iCs w:val="1"/>
          <w:color w:val="FF0000"/>
          <w:sz w:val="20"/>
          <w:szCs w:val="20"/>
        </w:rPr>
        <w:t xml:space="preserve"> the document ‘</w:t>
      </w:r>
      <w:r w:rsidRPr="1DB334B1" w:rsidR="1BE30969">
        <w:rPr>
          <w:b w:val="1"/>
          <w:bCs w:val="1"/>
          <w:i w:val="1"/>
          <w:iCs w:val="1"/>
          <w:color w:val="FF0000"/>
          <w:sz w:val="20"/>
          <w:szCs w:val="20"/>
        </w:rPr>
        <w:t>LVT Standard</w:t>
      </w:r>
      <w:r w:rsidRPr="1DB334B1" w:rsidR="13216869">
        <w:rPr>
          <w:b w:val="1"/>
          <w:bCs w:val="1"/>
          <w:i w:val="1"/>
          <w:iCs w:val="1"/>
          <w:color w:val="FF0000"/>
          <w:sz w:val="20"/>
          <w:szCs w:val="20"/>
        </w:rPr>
        <w:t xml:space="preserve"> Protocols’ Sheet. This will provide the description we will need to place. </w:t>
      </w:r>
    </w:p>
    <w:p w:rsidR="6538F882" w:rsidP="6538F882" w:rsidRDefault="6538F882" w14:paraId="4DBBC464" w14:textId="362848C2">
      <w:pPr>
        <w:rPr>
          <w:b/>
          <w:bCs/>
          <w:i/>
          <w:iCs/>
          <w:sz w:val="20"/>
          <w:szCs w:val="20"/>
        </w:rPr>
      </w:pPr>
    </w:p>
    <w:p w:rsidRPr="00CC3809" w:rsidR="007929BF" w:rsidP="6538F882" w:rsidRDefault="007929BF" w14:paraId="2EBCB459" w14:textId="15E37211">
      <w:pPr>
        <w:rPr>
          <w:b/>
          <w:bCs/>
          <w:i/>
          <w:iCs/>
          <w:color w:val="4EA72E" w:themeColor="accent6"/>
          <w:sz w:val="28"/>
          <w:szCs w:val="28"/>
          <w:u w:val="single"/>
        </w:rPr>
      </w:pPr>
      <w:r w:rsidRPr="6538F882">
        <w:rPr>
          <w:b/>
          <w:bCs/>
          <w:i/>
          <w:iCs/>
          <w:color w:val="4EA72E" w:themeColor="accent6"/>
          <w:sz w:val="28"/>
          <w:szCs w:val="28"/>
          <w:u w:val="single"/>
        </w:rPr>
        <w:t>H</w:t>
      </w:r>
      <w:r w:rsidRPr="6538F882" w:rsidR="55A8B1C6">
        <w:rPr>
          <w:b/>
          <w:bCs/>
          <w:i/>
          <w:iCs/>
          <w:color w:val="4EA72E" w:themeColor="accent6"/>
          <w:sz w:val="28"/>
          <w:szCs w:val="28"/>
          <w:u w:val="single"/>
        </w:rPr>
        <w:t xml:space="preserve">ow to Add </w:t>
      </w:r>
      <w:r w:rsidRPr="6538F882" w:rsidR="6861D0F5">
        <w:rPr>
          <w:b/>
          <w:bCs/>
          <w:i/>
          <w:iCs/>
          <w:color w:val="4EA72E" w:themeColor="accent6"/>
          <w:sz w:val="28"/>
          <w:szCs w:val="28"/>
          <w:u w:val="single"/>
        </w:rPr>
        <w:t>Alarms</w:t>
      </w:r>
      <w:r w:rsidRPr="6538F882" w:rsidR="55A8B1C6">
        <w:rPr>
          <w:b/>
          <w:bCs/>
          <w:i/>
          <w:iCs/>
          <w:color w:val="4EA72E" w:themeColor="accent6"/>
          <w:sz w:val="28"/>
          <w:szCs w:val="28"/>
          <w:u w:val="single"/>
        </w:rPr>
        <w:t xml:space="preserve"> on Immix</w:t>
      </w:r>
      <w:r w:rsidRPr="6538F882" w:rsidR="4280F3DD">
        <w:rPr>
          <w:b/>
          <w:bCs/>
          <w:i/>
          <w:iCs/>
          <w:color w:val="4EA72E" w:themeColor="accent6"/>
          <w:sz w:val="28"/>
          <w:szCs w:val="28"/>
          <w:u w:val="single"/>
        </w:rPr>
        <w:t>:</w:t>
      </w:r>
    </w:p>
    <w:p w:rsidR="007929BF" w:rsidP="007929BF" w:rsidRDefault="007929BF" w14:paraId="25489338" w14:textId="600EDA00">
      <w:pPr>
        <w:rPr>
          <w:b/>
          <w:bCs/>
          <w:i/>
          <w:iCs/>
          <w:color w:val="FF0000"/>
          <w:sz w:val="32"/>
          <w:szCs w:val="32"/>
          <w:u w:val="single"/>
        </w:rPr>
      </w:pPr>
      <w:r>
        <w:rPr>
          <w:noProof/>
        </w:rPr>
        <w:drawing>
          <wp:inline distT="0" distB="0" distL="0" distR="0" wp14:anchorId="023263CC" wp14:editId="3279244D">
            <wp:extent cx="5886450" cy="4909777"/>
            <wp:effectExtent l="0" t="0" r="0" b="5715"/>
            <wp:docPr id="193302773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027730" name="Picture 1" descr="A screenshot of a compu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9808" cy="4929259"/>
                    </a:xfrm>
                    <a:prstGeom prst="rect">
                      <a:avLst/>
                    </a:prstGeom>
                    <a:noFill/>
                    <a:ln>
                      <a:noFill/>
                    </a:ln>
                  </pic:spPr>
                </pic:pic>
              </a:graphicData>
            </a:graphic>
          </wp:inline>
        </w:drawing>
      </w:r>
    </w:p>
    <w:p w:rsidR="007929BF" w:rsidP="6538F882" w:rsidRDefault="007929BF" w14:paraId="20F2466E" w14:textId="62E5B4A6">
      <w:pPr>
        <w:rPr>
          <w:b/>
          <w:bCs/>
          <w:i/>
          <w:iCs/>
          <w:color w:val="FF0000"/>
          <w:sz w:val="32"/>
          <w:szCs w:val="32"/>
          <w:u w:val="single"/>
        </w:rPr>
      </w:pPr>
      <w:r>
        <w:rPr>
          <w:noProof/>
        </w:rPr>
        <w:drawing>
          <wp:inline distT="0" distB="0" distL="0" distR="0" wp14:anchorId="23BD5D77" wp14:editId="5B6E01EB">
            <wp:extent cx="5625625" cy="1973176"/>
            <wp:effectExtent l="0" t="0" r="0" b="0"/>
            <wp:docPr id="415979866"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5625625" cy="1973176"/>
                    </a:xfrm>
                    <a:prstGeom prst="rect">
                      <a:avLst/>
                    </a:prstGeom>
                  </pic:spPr>
                </pic:pic>
              </a:graphicData>
            </a:graphic>
          </wp:inline>
        </w:drawing>
      </w:r>
    </w:p>
    <w:p w:rsidR="4B01FA2D" w:rsidP="6538F882" w:rsidRDefault="007929BF" w14:paraId="22BFB3C1" w14:textId="7D90B637">
      <w:pPr>
        <w:rPr>
          <w:b/>
          <w:bCs/>
          <w:i/>
          <w:iCs/>
          <w:color w:val="4EA72E" w:themeColor="accent6"/>
          <w:sz w:val="32"/>
          <w:szCs w:val="32"/>
          <w:u w:val="single"/>
        </w:rPr>
      </w:pPr>
      <w:r>
        <w:rPr>
          <w:noProof/>
        </w:rPr>
        <w:drawing>
          <wp:inline distT="0" distB="0" distL="0" distR="0" wp14:anchorId="344D7E88" wp14:editId="358122EC">
            <wp:extent cx="5829300" cy="1104827"/>
            <wp:effectExtent l="0" t="0" r="0" b="635"/>
            <wp:docPr id="394215027" name="Picture 3" descr="A white rectangular object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0">
                      <a:extLst>
                        <a:ext uri="{28A0092B-C50C-407E-A947-70E740481C1C}">
                          <a14:useLocalDpi xmlns:a14="http://schemas.microsoft.com/office/drawing/2010/main" val="0"/>
                        </a:ext>
                      </a:extLst>
                    </a:blip>
                    <a:stretch>
                      <a:fillRect/>
                    </a:stretch>
                  </pic:blipFill>
                  <pic:spPr>
                    <a:xfrm>
                      <a:off x="0" y="0"/>
                      <a:ext cx="5829300" cy="1104827"/>
                    </a:xfrm>
                    <a:prstGeom prst="rect">
                      <a:avLst/>
                    </a:prstGeom>
                  </pic:spPr>
                </pic:pic>
              </a:graphicData>
            </a:graphic>
          </wp:inline>
        </w:drawing>
      </w:r>
    </w:p>
    <w:p w:rsidR="4B01FA2D" w:rsidP="6538F882" w:rsidRDefault="1D9A2F83" w14:paraId="6EF18496" w14:textId="41086779">
      <w:pPr>
        <w:rPr>
          <w:b/>
          <w:bCs/>
          <w:i/>
          <w:iCs/>
          <w:color w:val="4EA72E" w:themeColor="accent6"/>
          <w:sz w:val="28"/>
          <w:szCs w:val="28"/>
          <w:u w:val="single"/>
        </w:rPr>
      </w:pPr>
      <w:r w:rsidRPr="6538F882">
        <w:rPr>
          <w:b/>
          <w:bCs/>
          <w:i/>
          <w:iCs/>
          <w:color w:val="4EA72E" w:themeColor="accent6"/>
          <w:sz w:val="28"/>
          <w:szCs w:val="28"/>
          <w:u w:val="single"/>
        </w:rPr>
        <w:t>PTZ:</w:t>
      </w:r>
    </w:p>
    <w:p w:rsidR="4B01FA2D" w:rsidP="6538F882" w:rsidRDefault="613BB0A8" w14:paraId="11E57450" w14:textId="329E9CDF">
      <w:pPr>
        <w:rPr>
          <w:b/>
          <w:bCs/>
          <w:i/>
          <w:iCs/>
          <w:sz w:val="20"/>
          <w:szCs w:val="20"/>
        </w:rPr>
      </w:pPr>
      <w:r w:rsidRPr="6538F882">
        <w:rPr>
          <w:b/>
          <w:bCs/>
          <w:i/>
          <w:iCs/>
          <w:sz w:val="20"/>
          <w:szCs w:val="20"/>
        </w:rPr>
        <w:t xml:space="preserve">All LVT Cameras will need to have PTZ capability except for Fisheye Cameras. </w:t>
      </w:r>
      <w:r w:rsidRPr="6538F882" w:rsidR="1D9A2F83">
        <w:rPr>
          <w:b/>
          <w:bCs/>
          <w:i/>
          <w:iCs/>
          <w:sz w:val="20"/>
          <w:szCs w:val="20"/>
        </w:rPr>
        <w:t>For Axis Cameras, ensure Te</w:t>
      </w:r>
      <w:r w:rsidRPr="6538F882" w:rsidR="1B65702D">
        <w:rPr>
          <w:b/>
          <w:bCs/>
          <w:i/>
          <w:iCs/>
          <w:sz w:val="20"/>
          <w:szCs w:val="20"/>
        </w:rPr>
        <w:t xml:space="preserve">lemetry is checked. </w:t>
      </w:r>
      <w:r w:rsidRPr="6538F882" w:rsidR="2F0E5A1B">
        <w:rPr>
          <w:b/>
          <w:bCs/>
          <w:i/>
          <w:iCs/>
          <w:sz w:val="20"/>
          <w:szCs w:val="20"/>
        </w:rPr>
        <w:t>For Hikvision, we will need ONVIF profile created and ONVIF to be enabled.</w:t>
      </w:r>
    </w:p>
    <w:p w:rsidR="4B01FA2D" w:rsidP="6538F882" w:rsidRDefault="1D9A2F83" w14:paraId="7FF43F9C" w14:textId="29B26142">
      <w:r>
        <w:rPr>
          <w:noProof/>
        </w:rPr>
        <w:drawing>
          <wp:inline distT="0" distB="0" distL="0" distR="0" wp14:anchorId="3E3C71C6" wp14:editId="1E48E654">
            <wp:extent cx="4585062" cy="3086100"/>
            <wp:effectExtent l="0" t="0" r="0" b="0"/>
            <wp:docPr id="608822761" name="Picture 60882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85062" cy="3086100"/>
                    </a:xfrm>
                    <a:prstGeom prst="rect">
                      <a:avLst/>
                    </a:prstGeom>
                  </pic:spPr>
                </pic:pic>
              </a:graphicData>
            </a:graphic>
          </wp:inline>
        </w:drawing>
      </w:r>
    </w:p>
    <w:p w:rsidR="4B01FA2D" w:rsidP="4B01FA2D" w:rsidRDefault="4B01FA2D" w14:paraId="469C5B8B" w14:textId="789C8FBB">
      <w:pPr>
        <w:rPr>
          <w:b/>
          <w:bCs/>
          <w:i/>
          <w:iCs/>
          <w:color w:val="4EA72E" w:themeColor="accent6"/>
          <w:sz w:val="28"/>
          <w:szCs w:val="28"/>
          <w:u w:val="single"/>
        </w:rPr>
      </w:pPr>
    </w:p>
    <w:p w:rsidR="6538F882" w:rsidP="6538F882" w:rsidRDefault="6538F882" w14:paraId="00C0F21B" w14:textId="03A160E2">
      <w:pPr>
        <w:rPr>
          <w:b/>
          <w:bCs/>
          <w:i/>
          <w:iCs/>
          <w:color w:val="4EA72E" w:themeColor="accent6"/>
          <w:sz w:val="28"/>
          <w:szCs w:val="28"/>
          <w:u w:val="single"/>
        </w:rPr>
      </w:pPr>
    </w:p>
    <w:p w:rsidRPr="00CC3809" w:rsidR="00D95AC1" w:rsidP="6538F882" w:rsidRDefault="00D95AC1" w14:paraId="7FEE6BFF" w14:textId="4C2BF07B">
      <w:pPr>
        <w:rPr>
          <w:b/>
          <w:bCs/>
          <w:i/>
          <w:iCs/>
          <w:color w:val="4EA72E" w:themeColor="accent6"/>
          <w:sz w:val="28"/>
          <w:szCs w:val="28"/>
          <w:u w:val="single"/>
        </w:rPr>
      </w:pPr>
      <w:r w:rsidRPr="6538F882">
        <w:rPr>
          <w:b/>
          <w:bCs/>
          <w:i/>
          <w:iCs/>
          <w:color w:val="4EA72E" w:themeColor="accent6"/>
          <w:sz w:val="28"/>
          <w:szCs w:val="28"/>
          <w:u w:val="single"/>
        </w:rPr>
        <w:t>How to add Into Hikvision:</w:t>
      </w:r>
    </w:p>
    <w:p w:rsidRPr="00CC506D" w:rsidR="00D95AC1" w:rsidP="6538F882" w:rsidRDefault="00D95AC1" w14:paraId="74DA33D7" w14:textId="0AE62752">
      <w:pPr>
        <w:rPr>
          <w:b/>
          <w:bCs/>
          <w:i/>
          <w:iCs/>
          <w:sz w:val="20"/>
          <w:szCs w:val="20"/>
        </w:rPr>
      </w:pPr>
      <w:r w:rsidRPr="6538F882">
        <w:rPr>
          <w:b/>
          <w:bCs/>
          <w:i/>
          <w:iCs/>
          <w:sz w:val="20"/>
          <w:szCs w:val="20"/>
        </w:rPr>
        <w:t>You will need to gather the Device S# on Immix for Each Thermal Camera an alarm was created for. Each camera will have a unique email address</w:t>
      </w:r>
      <w:r w:rsidRPr="6538F882" w:rsidR="0D7C88B6">
        <w:rPr>
          <w:b/>
          <w:bCs/>
          <w:i/>
          <w:iCs/>
          <w:sz w:val="20"/>
          <w:szCs w:val="20"/>
        </w:rPr>
        <w:t xml:space="preserve"> (SMTP Server Address)</w:t>
      </w:r>
      <w:r w:rsidRPr="6538F882">
        <w:rPr>
          <w:b/>
          <w:bCs/>
          <w:i/>
          <w:iCs/>
          <w:sz w:val="20"/>
          <w:szCs w:val="20"/>
        </w:rPr>
        <w:t xml:space="preserve">. </w:t>
      </w:r>
    </w:p>
    <w:p w:rsidR="00D95AC1" w:rsidP="6538F882" w:rsidRDefault="00D95AC1" w14:paraId="64C660D5" w14:textId="05DCFB07">
      <w:pPr>
        <w:rPr>
          <w:b/>
          <w:bCs/>
          <w:i/>
          <w:iCs/>
          <w:color w:val="FF0000"/>
          <w:sz w:val="24"/>
          <w:szCs w:val="24"/>
        </w:rPr>
      </w:pPr>
      <w:r>
        <w:rPr>
          <w:noProof/>
        </w:rPr>
        <w:drawing>
          <wp:inline distT="0" distB="0" distL="0" distR="0" wp14:anchorId="6996DCB8" wp14:editId="27E47176">
            <wp:extent cx="4239890" cy="3956776"/>
            <wp:effectExtent l="0" t="0" r="0" b="0"/>
            <wp:docPr id="743807900"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a:xfrm>
                      <a:off x="0" y="0"/>
                      <a:ext cx="4239890" cy="3956776"/>
                    </a:xfrm>
                    <a:prstGeom prst="rect">
                      <a:avLst/>
                    </a:prstGeom>
                  </pic:spPr>
                </pic:pic>
              </a:graphicData>
            </a:graphic>
          </wp:inline>
        </w:drawing>
      </w:r>
    </w:p>
    <w:p w:rsidR="7C2AED69" w:rsidP="7A2EB38E" w:rsidRDefault="7C2AED69" w14:paraId="706720D9" w14:textId="35DDE84B">
      <w:pPr>
        <w:rPr>
          <w:b w:val="1"/>
          <w:bCs w:val="1"/>
          <w:i w:val="1"/>
          <w:iCs w:val="1"/>
          <w:color w:val="FF0000"/>
          <w:sz w:val="20"/>
          <w:szCs w:val="20"/>
        </w:rPr>
      </w:pPr>
      <w:r w:rsidRPr="7A2EB38E" w:rsidR="7C2AED69">
        <w:rPr>
          <w:b w:val="1"/>
          <w:bCs w:val="1"/>
          <w:i w:val="1"/>
          <w:iCs w:val="1"/>
          <w:color w:val="FF0000"/>
          <w:sz w:val="20"/>
          <w:szCs w:val="20"/>
        </w:rPr>
        <w:t xml:space="preserve">Once all S# are gathered, we will need to access </w:t>
      </w:r>
      <w:r w:rsidRPr="7A2EB38E" w:rsidR="7C2AED69">
        <w:rPr>
          <w:b w:val="1"/>
          <w:bCs w:val="1"/>
          <w:i w:val="1"/>
          <w:iCs w:val="1"/>
          <w:color w:val="FF0000"/>
          <w:sz w:val="20"/>
          <w:szCs w:val="20"/>
        </w:rPr>
        <w:t>Mremote</w:t>
      </w:r>
      <w:r w:rsidRPr="7A2EB38E" w:rsidR="7C2AED69">
        <w:rPr>
          <w:b w:val="1"/>
          <w:bCs w:val="1"/>
          <w:i w:val="1"/>
          <w:iCs w:val="1"/>
          <w:color w:val="FF0000"/>
          <w:sz w:val="20"/>
          <w:szCs w:val="20"/>
        </w:rPr>
        <w:t xml:space="preserve"> to be able to access the Cameras on Hikvision. Once you have access to each </w:t>
      </w:r>
      <w:r w:rsidRPr="7A2EB38E" w:rsidR="426D125A">
        <w:rPr>
          <w:b w:val="1"/>
          <w:bCs w:val="1"/>
          <w:i w:val="1"/>
          <w:iCs w:val="1"/>
          <w:color w:val="FF0000"/>
          <w:sz w:val="20"/>
          <w:szCs w:val="20"/>
        </w:rPr>
        <w:t>camera, we</w:t>
      </w:r>
      <w:r w:rsidRPr="7A2EB38E" w:rsidR="7C2AED69">
        <w:rPr>
          <w:b w:val="1"/>
          <w:bCs w:val="1"/>
          <w:i w:val="1"/>
          <w:iCs w:val="1"/>
          <w:color w:val="FF0000"/>
          <w:sz w:val="20"/>
          <w:szCs w:val="20"/>
        </w:rPr>
        <w:t xml:space="preserve"> will take the steps below:</w:t>
      </w:r>
    </w:p>
    <w:p w:rsidR="6286FA28" w:rsidP="6538F882" w:rsidRDefault="6286FA28" w14:paraId="0AFA6198" w14:textId="3551B8C9">
      <w:pPr>
        <w:pStyle w:val="ListParagraph"/>
        <w:numPr>
          <w:ilvl w:val="0"/>
          <w:numId w:val="4"/>
        </w:numPr>
        <w:rPr>
          <w:b/>
          <w:bCs/>
          <w:i/>
          <w:iCs/>
          <w:color w:val="FF0000"/>
          <w:sz w:val="20"/>
          <w:szCs w:val="20"/>
        </w:rPr>
      </w:pPr>
      <w:r w:rsidRPr="6538F882">
        <w:rPr>
          <w:b/>
          <w:bCs/>
          <w:i/>
          <w:iCs/>
          <w:color w:val="FF0000"/>
          <w:sz w:val="20"/>
          <w:szCs w:val="20"/>
        </w:rPr>
        <w:t>Click on Configuration</w:t>
      </w:r>
    </w:p>
    <w:p w:rsidR="6286FA28" w:rsidP="6538F882" w:rsidRDefault="6286FA28" w14:paraId="7A9A7B90" w14:textId="66715344">
      <w:pPr>
        <w:pStyle w:val="ListParagraph"/>
        <w:numPr>
          <w:ilvl w:val="0"/>
          <w:numId w:val="4"/>
        </w:numPr>
        <w:rPr>
          <w:b/>
          <w:bCs/>
          <w:i/>
          <w:iCs/>
          <w:color w:val="FF0000"/>
          <w:sz w:val="20"/>
          <w:szCs w:val="20"/>
        </w:rPr>
      </w:pPr>
      <w:r w:rsidRPr="6538F882">
        <w:rPr>
          <w:b/>
          <w:bCs/>
          <w:i/>
          <w:iCs/>
          <w:color w:val="FF0000"/>
          <w:sz w:val="20"/>
          <w:szCs w:val="20"/>
        </w:rPr>
        <w:t>Click on Network</w:t>
      </w:r>
    </w:p>
    <w:p w:rsidR="6286FA28" w:rsidP="6538F882" w:rsidRDefault="6286FA28" w14:paraId="71E0E490" w14:textId="6FB752FA">
      <w:pPr>
        <w:pStyle w:val="ListParagraph"/>
        <w:numPr>
          <w:ilvl w:val="0"/>
          <w:numId w:val="4"/>
        </w:numPr>
        <w:rPr>
          <w:b/>
          <w:bCs/>
          <w:i/>
          <w:iCs/>
          <w:color w:val="FF0000"/>
          <w:sz w:val="20"/>
          <w:szCs w:val="20"/>
        </w:rPr>
      </w:pPr>
      <w:r w:rsidRPr="6538F882">
        <w:rPr>
          <w:b/>
          <w:bCs/>
          <w:i/>
          <w:iCs/>
          <w:color w:val="FF0000"/>
          <w:sz w:val="20"/>
          <w:szCs w:val="20"/>
        </w:rPr>
        <w:t>Click on Advanced Settings</w:t>
      </w:r>
    </w:p>
    <w:p w:rsidR="6286FA28" w:rsidP="6538F882" w:rsidRDefault="6286FA28" w14:paraId="432F7295" w14:textId="4FA14A2A">
      <w:pPr>
        <w:pStyle w:val="ListParagraph"/>
        <w:numPr>
          <w:ilvl w:val="0"/>
          <w:numId w:val="4"/>
        </w:numPr>
        <w:rPr>
          <w:b/>
          <w:bCs/>
          <w:i/>
          <w:iCs/>
          <w:color w:val="FF0000"/>
          <w:sz w:val="20"/>
          <w:szCs w:val="20"/>
        </w:rPr>
      </w:pPr>
      <w:r w:rsidRPr="6538F882">
        <w:rPr>
          <w:b/>
          <w:bCs/>
          <w:i/>
          <w:iCs/>
          <w:color w:val="FF0000"/>
          <w:sz w:val="20"/>
          <w:szCs w:val="20"/>
        </w:rPr>
        <w:t>Click Email</w:t>
      </w:r>
    </w:p>
    <w:p w:rsidR="6286FA28" w:rsidP="6538F882" w:rsidRDefault="6286FA28" w14:paraId="26151CA5" w14:textId="69742ED6">
      <w:pPr>
        <w:pStyle w:val="ListParagraph"/>
        <w:numPr>
          <w:ilvl w:val="1"/>
          <w:numId w:val="4"/>
        </w:numPr>
        <w:rPr>
          <w:b/>
          <w:bCs/>
          <w:i/>
          <w:iCs/>
          <w:color w:val="FF0000"/>
          <w:sz w:val="20"/>
          <w:szCs w:val="20"/>
        </w:rPr>
      </w:pPr>
      <w:r w:rsidRPr="6538F882">
        <w:rPr>
          <w:b/>
          <w:bCs/>
          <w:i/>
          <w:iCs/>
          <w:color w:val="FF0000"/>
          <w:sz w:val="20"/>
          <w:szCs w:val="20"/>
        </w:rPr>
        <w:t xml:space="preserve">In this section is where we will add the SMTP Email Address per device from Immix, Immix SMTP email (dev.eyeforce.online) </w:t>
      </w:r>
    </w:p>
    <w:p w:rsidR="321DA968" w:rsidP="6538F882" w:rsidRDefault="321DA968" w14:paraId="2FD594F4" w14:textId="798D5AC4">
      <w:pPr>
        <w:pStyle w:val="ListParagraph"/>
        <w:numPr>
          <w:ilvl w:val="1"/>
          <w:numId w:val="4"/>
        </w:numPr>
        <w:rPr>
          <w:b/>
          <w:bCs/>
          <w:i/>
          <w:iCs/>
          <w:color w:val="FF0000"/>
          <w:sz w:val="20"/>
          <w:szCs w:val="20"/>
        </w:rPr>
      </w:pPr>
      <w:r w:rsidRPr="6538F882">
        <w:rPr>
          <w:b/>
          <w:bCs/>
          <w:i/>
          <w:iCs/>
          <w:color w:val="FF0000"/>
          <w:sz w:val="20"/>
          <w:szCs w:val="20"/>
        </w:rPr>
        <w:t>Sender: Eyeforce</w:t>
      </w:r>
    </w:p>
    <w:p w:rsidR="321DA968" w:rsidP="6538F882" w:rsidRDefault="321DA968" w14:paraId="5F687A3C" w14:textId="54CE65F3">
      <w:pPr>
        <w:pStyle w:val="ListParagraph"/>
        <w:numPr>
          <w:ilvl w:val="1"/>
          <w:numId w:val="4"/>
        </w:numPr>
        <w:rPr>
          <w:b/>
          <w:bCs/>
          <w:i/>
          <w:iCs/>
          <w:color w:val="FF0000"/>
          <w:sz w:val="20"/>
          <w:szCs w:val="20"/>
        </w:rPr>
      </w:pPr>
      <w:r w:rsidRPr="6538F882">
        <w:rPr>
          <w:b/>
          <w:bCs/>
          <w:i/>
          <w:iCs/>
          <w:color w:val="FF0000"/>
          <w:sz w:val="20"/>
          <w:szCs w:val="20"/>
        </w:rPr>
        <w:t>Sender’s Address: SMTP Email Address per device (Center, Left, &amp; Right Camera)</w:t>
      </w:r>
    </w:p>
    <w:p w:rsidR="2BB3D023" w:rsidP="6538F882" w:rsidRDefault="2BB3D023" w14:paraId="5210AFEB" w14:textId="4422FC87">
      <w:pPr>
        <w:pStyle w:val="ListParagraph"/>
        <w:numPr>
          <w:ilvl w:val="2"/>
          <w:numId w:val="4"/>
        </w:numPr>
        <w:rPr>
          <w:b/>
          <w:bCs/>
          <w:i/>
          <w:iCs/>
          <w:color w:val="FF0000"/>
          <w:sz w:val="20"/>
          <w:szCs w:val="20"/>
        </w:rPr>
      </w:pPr>
      <w:r w:rsidRPr="6538F882">
        <w:rPr>
          <w:b/>
          <w:bCs/>
          <w:i/>
          <w:iCs/>
          <w:color w:val="FF0000"/>
          <w:sz w:val="20"/>
          <w:szCs w:val="20"/>
        </w:rPr>
        <w:t>Ensure you are using the correct SMTP email for the correct camera</w:t>
      </w:r>
    </w:p>
    <w:p w:rsidR="2BB3D023" w:rsidP="6538F882" w:rsidRDefault="2BB3D023" w14:paraId="08A65B4C" w14:textId="73FB5DB8">
      <w:pPr>
        <w:pStyle w:val="ListParagraph"/>
        <w:numPr>
          <w:ilvl w:val="1"/>
          <w:numId w:val="4"/>
        </w:numPr>
        <w:rPr>
          <w:b/>
          <w:bCs/>
          <w:i/>
          <w:iCs/>
          <w:color w:val="FF0000"/>
          <w:sz w:val="20"/>
          <w:szCs w:val="20"/>
        </w:rPr>
      </w:pPr>
      <w:r w:rsidRPr="6538F882">
        <w:rPr>
          <w:b/>
          <w:bCs/>
          <w:i/>
          <w:iCs/>
          <w:color w:val="FF0000"/>
          <w:sz w:val="20"/>
          <w:szCs w:val="20"/>
        </w:rPr>
        <w:t>SMTP Server: dev.eyeforce.online</w:t>
      </w:r>
    </w:p>
    <w:p w:rsidR="2BB3D023" w:rsidP="6538F882" w:rsidRDefault="2BB3D023" w14:paraId="5ABF282A" w14:textId="41470D50">
      <w:pPr>
        <w:pStyle w:val="ListParagraph"/>
        <w:numPr>
          <w:ilvl w:val="1"/>
          <w:numId w:val="4"/>
        </w:numPr>
        <w:rPr>
          <w:b/>
          <w:bCs/>
          <w:i/>
          <w:iCs/>
          <w:color w:val="FF0000"/>
          <w:sz w:val="20"/>
          <w:szCs w:val="20"/>
        </w:rPr>
      </w:pPr>
      <w:r w:rsidRPr="6538F882">
        <w:rPr>
          <w:b/>
          <w:bCs/>
          <w:i/>
          <w:iCs/>
          <w:color w:val="FF0000"/>
          <w:sz w:val="20"/>
          <w:szCs w:val="20"/>
        </w:rPr>
        <w:t>SMTP Port: 25</w:t>
      </w:r>
    </w:p>
    <w:p w:rsidR="2BB3D023" w:rsidP="6538F882" w:rsidRDefault="2BB3D023" w14:paraId="32109BB7" w14:textId="7FB2C6B8">
      <w:pPr>
        <w:pStyle w:val="ListParagraph"/>
        <w:numPr>
          <w:ilvl w:val="1"/>
          <w:numId w:val="4"/>
        </w:numPr>
        <w:rPr>
          <w:b/>
          <w:bCs/>
          <w:i/>
          <w:iCs/>
          <w:color w:val="FF0000"/>
          <w:sz w:val="20"/>
          <w:szCs w:val="20"/>
        </w:rPr>
      </w:pPr>
      <w:r w:rsidRPr="6538F882">
        <w:rPr>
          <w:b/>
          <w:bCs/>
          <w:i/>
          <w:iCs/>
          <w:color w:val="FF0000"/>
          <w:sz w:val="20"/>
          <w:szCs w:val="20"/>
        </w:rPr>
        <w:t>Attached Images: 2</w:t>
      </w:r>
    </w:p>
    <w:p w:rsidR="2BB3D023" w:rsidP="6538F882" w:rsidRDefault="2BB3D023" w14:paraId="041C7CCB" w14:textId="20BAF33D">
      <w:pPr>
        <w:pStyle w:val="ListParagraph"/>
        <w:numPr>
          <w:ilvl w:val="1"/>
          <w:numId w:val="4"/>
        </w:numPr>
        <w:rPr>
          <w:b/>
          <w:bCs/>
          <w:i/>
          <w:iCs/>
          <w:color w:val="FF0000"/>
          <w:sz w:val="20"/>
          <w:szCs w:val="20"/>
        </w:rPr>
      </w:pPr>
      <w:r w:rsidRPr="6538F882">
        <w:rPr>
          <w:b/>
          <w:bCs/>
          <w:i/>
          <w:iCs/>
          <w:color w:val="FF0000"/>
          <w:sz w:val="20"/>
          <w:szCs w:val="20"/>
        </w:rPr>
        <w:t>Receiver: Immix</w:t>
      </w:r>
    </w:p>
    <w:p w:rsidR="2BB3D023" w:rsidP="6538F882" w:rsidRDefault="2BB3D023" w14:paraId="009F77FC" w14:textId="404CFCA8">
      <w:pPr>
        <w:pStyle w:val="ListParagraph"/>
        <w:numPr>
          <w:ilvl w:val="1"/>
          <w:numId w:val="4"/>
        </w:numPr>
        <w:rPr>
          <w:b/>
          <w:bCs/>
          <w:i/>
          <w:iCs/>
          <w:color w:val="FF0000"/>
          <w:sz w:val="20"/>
          <w:szCs w:val="20"/>
        </w:rPr>
      </w:pPr>
      <w:r w:rsidRPr="6538F882">
        <w:rPr>
          <w:b/>
          <w:bCs/>
          <w:i/>
          <w:iCs/>
          <w:color w:val="FF0000"/>
          <w:sz w:val="20"/>
          <w:szCs w:val="20"/>
        </w:rPr>
        <w:t>Receiver’s Address: Use the same email used on Sender’s Address</w:t>
      </w:r>
    </w:p>
    <w:p w:rsidR="2BB3D023" w:rsidP="6538F882" w:rsidRDefault="2BB3D023" w14:paraId="3EE0AA7C" w14:textId="64197C16">
      <w:pPr>
        <w:pStyle w:val="ListParagraph"/>
        <w:numPr>
          <w:ilvl w:val="1"/>
          <w:numId w:val="4"/>
        </w:numPr>
        <w:rPr>
          <w:b/>
          <w:bCs/>
          <w:i/>
          <w:iCs/>
          <w:color w:val="FF0000"/>
          <w:sz w:val="20"/>
          <w:szCs w:val="20"/>
        </w:rPr>
      </w:pPr>
      <w:r w:rsidRPr="6538F882">
        <w:rPr>
          <w:b/>
          <w:bCs/>
          <w:i/>
          <w:iCs/>
          <w:color w:val="FF0000"/>
          <w:sz w:val="20"/>
          <w:szCs w:val="20"/>
        </w:rPr>
        <w:t>Test – You should receive a successful test</w:t>
      </w:r>
    </w:p>
    <w:p w:rsidR="2BB3D023" w:rsidP="6538F882" w:rsidRDefault="2BB3D023" w14:paraId="5DB0B73E" w14:textId="4B3D7ED7">
      <w:pPr>
        <w:pStyle w:val="ListParagraph"/>
        <w:numPr>
          <w:ilvl w:val="0"/>
          <w:numId w:val="4"/>
        </w:numPr>
        <w:rPr>
          <w:b/>
          <w:bCs/>
          <w:i/>
          <w:iCs/>
          <w:color w:val="FF0000"/>
          <w:sz w:val="20"/>
          <w:szCs w:val="20"/>
        </w:rPr>
      </w:pPr>
      <w:r w:rsidRPr="6538F882">
        <w:rPr>
          <w:b/>
          <w:bCs/>
          <w:i/>
          <w:iCs/>
          <w:color w:val="FF0000"/>
          <w:sz w:val="20"/>
          <w:szCs w:val="20"/>
        </w:rPr>
        <w:t>Save Information</w:t>
      </w:r>
    </w:p>
    <w:p w:rsidR="00EA1BB5" w:rsidP="6538F882" w:rsidRDefault="00EA1BB5" w14:paraId="60A1674B" w14:textId="3EF41AE9">
      <w:pPr>
        <w:rPr>
          <w:b/>
          <w:bCs/>
          <w:i/>
          <w:iCs/>
          <w:color w:val="FF0000"/>
          <w:sz w:val="24"/>
          <w:szCs w:val="24"/>
        </w:rPr>
      </w:pPr>
      <w:r>
        <w:rPr>
          <w:noProof/>
        </w:rPr>
        <w:drawing>
          <wp:inline distT="0" distB="0" distL="0" distR="0" wp14:anchorId="0C9E0716" wp14:editId="68EAB312">
            <wp:extent cx="6445930" cy="4076092"/>
            <wp:effectExtent l="0" t="0" r="1270" b="8890"/>
            <wp:docPr id="312145554"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3">
                      <a:extLst>
                        <a:ext uri="{28A0092B-C50C-407E-A947-70E740481C1C}">
                          <a14:useLocalDpi xmlns:a14="http://schemas.microsoft.com/office/drawing/2010/main" val="0"/>
                        </a:ext>
                      </a:extLst>
                    </a:blip>
                    <a:stretch>
                      <a:fillRect/>
                    </a:stretch>
                  </pic:blipFill>
                  <pic:spPr>
                    <a:xfrm>
                      <a:off x="0" y="0"/>
                      <a:ext cx="6445930" cy="4076092"/>
                    </a:xfrm>
                    <a:prstGeom prst="rect">
                      <a:avLst/>
                    </a:prstGeom>
                  </pic:spPr>
                </pic:pic>
              </a:graphicData>
            </a:graphic>
          </wp:inline>
        </w:drawing>
      </w:r>
    </w:p>
    <w:p w:rsidRPr="00CC506D" w:rsidR="00EA1BB5" w:rsidP="6538F882" w:rsidRDefault="00EA1BB5" w14:paraId="7B3D46DD" w14:textId="4CE8D09C">
      <w:pPr>
        <w:rPr>
          <w:b/>
          <w:bCs/>
          <w:i/>
          <w:iCs/>
          <w:sz w:val="20"/>
          <w:szCs w:val="20"/>
        </w:rPr>
      </w:pPr>
      <w:r>
        <w:rPr>
          <w:noProof/>
        </w:rPr>
        <w:drawing>
          <wp:inline distT="0" distB="0" distL="0" distR="0" wp14:anchorId="774DDB11" wp14:editId="5F3B6CB4">
            <wp:extent cx="6497054" cy="3503184"/>
            <wp:effectExtent l="0" t="0" r="0" b="1270"/>
            <wp:docPr id="2128185057"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6497054" cy="3503184"/>
                    </a:xfrm>
                    <a:prstGeom prst="rect">
                      <a:avLst/>
                    </a:prstGeom>
                  </pic:spPr>
                </pic:pic>
              </a:graphicData>
            </a:graphic>
          </wp:inline>
        </w:drawing>
      </w:r>
    </w:p>
    <w:p w:rsidRPr="00CC506D" w:rsidR="00EA1BB5" w:rsidP="6538F882" w:rsidRDefault="2315C0DB" w14:paraId="72933F45" w14:textId="7669A039">
      <w:pPr>
        <w:rPr>
          <w:b/>
          <w:bCs/>
          <w:i/>
          <w:iCs/>
          <w:sz w:val="20"/>
          <w:szCs w:val="20"/>
        </w:rPr>
      </w:pPr>
      <w:r w:rsidRPr="6538F882">
        <w:rPr>
          <w:b/>
          <w:bCs/>
          <w:i/>
          <w:iCs/>
          <w:sz w:val="20"/>
          <w:szCs w:val="20"/>
        </w:rPr>
        <w:t xml:space="preserve">Now we must ensure the rules are set up and Send Email is checked on VCA, </w:t>
      </w:r>
      <w:r w:rsidRPr="6538F882">
        <w:rPr>
          <w:b/>
          <w:bCs/>
          <w:i/>
          <w:iCs/>
          <w:color w:val="FF0000"/>
          <w:sz w:val="20"/>
          <w:szCs w:val="20"/>
        </w:rPr>
        <w:t>click on VCA then Scene Configuration (Scene 1).</w:t>
      </w:r>
      <w:r w:rsidRPr="6538F882" w:rsidR="00EA1BB5">
        <w:rPr>
          <w:b/>
          <w:bCs/>
          <w:i/>
          <w:iCs/>
          <w:sz w:val="20"/>
          <w:szCs w:val="20"/>
        </w:rPr>
        <w:t xml:space="preserve"> Ensure the</w:t>
      </w:r>
      <w:r w:rsidRPr="6538F882" w:rsidR="00EA1BB5">
        <w:rPr>
          <w:b/>
          <w:bCs/>
          <w:i/>
          <w:iCs/>
          <w:color w:val="FF0000"/>
          <w:sz w:val="20"/>
          <w:szCs w:val="20"/>
        </w:rPr>
        <w:t xml:space="preserve"> </w:t>
      </w:r>
      <w:r w:rsidRPr="6538F882" w:rsidR="162306B2">
        <w:rPr>
          <w:b/>
          <w:bCs/>
          <w:i/>
          <w:iCs/>
          <w:color w:val="FF0000"/>
          <w:sz w:val="20"/>
          <w:szCs w:val="20"/>
        </w:rPr>
        <w:t>rules</w:t>
      </w:r>
      <w:r w:rsidRPr="6538F882" w:rsidR="162306B2">
        <w:rPr>
          <w:b/>
          <w:bCs/>
          <w:i/>
          <w:iCs/>
          <w:sz w:val="20"/>
          <w:szCs w:val="20"/>
        </w:rPr>
        <w:t xml:space="preserve"> are</w:t>
      </w:r>
      <w:r w:rsidRPr="6538F882" w:rsidR="00EA1BB5">
        <w:rPr>
          <w:b/>
          <w:bCs/>
          <w:i/>
          <w:iCs/>
          <w:sz w:val="20"/>
          <w:szCs w:val="20"/>
        </w:rPr>
        <w:t xml:space="preserve"> set up</w:t>
      </w:r>
      <w:r w:rsidRPr="6538F882" w:rsidR="0002202D">
        <w:rPr>
          <w:b/>
          <w:bCs/>
          <w:i/>
          <w:iCs/>
          <w:sz w:val="20"/>
          <w:szCs w:val="20"/>
        </w:rPr>
        <w:t xml:space="preserve">. Once confirmed, click on </w:t>
      </w:r>
      <w:r w:rsidRPr="6538F882" w:rsidR="0002202D">
        <w:rPr>
          <w:b/>
          <w:bCs/>
          <w:i/>
          <w:iCs/>
          <w:color w:val="FF0000"/>
          <w:sz w:val="20"/>
          <w:szCs w:val="20"/>
        </w:rPr>
        <w:t xml:space="preserve">Alarm Linkage </w:t>
      </w:r>
      <w:r w:rsidRPr="6538F882" w:rsidR="0002202D">
        <w:rPr>
          <w:b/>
          <w:bCs/>
          <w:i/>
          <w:iCs/>
          <w:sz w:val="20"/>
          <w:szCs w:val="20"/>
        </w:rPr>
        <w:t>and checkmark send email for the Rules on the list.</w:t>
      </w:r>
    </w:p>
    <w:p w:rsidR="0002202D" w:rsidP="007929BF" w:rsidRDefault="0002202D" w14:paraId="0C01D970" w14:textId="79A25D76">
      <w:pPr>
        <w:rPr>
          <w:b/>
          <w:bCs/>
          <w:i/>
          <w:iCs/>
          <w:color w:val="FF0000"/>
          <w:sz w:val="20"/>
          <w:szCs w:val="20"/>
        </w:rPr>
      </w:pPr>
      <w:r>
        <w:rPr>
          <w:noProof/>
        </w:rPr>
        <w:drawing>
          <wp:inline distT="0" distB="0" distL="0" distR="0" wp14:anchorId="35B056E1" wp14:editId="6D58C392">
            <wp:extent cx="5943600" cy="3199130"/>
            <wp:effectExtent l="0" t="0" r="0" b="1270"/>
            <wp:docPr id="1249424102" name="Picture 7"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424102" name="Picture 7" descr="A screenshot of a computer&#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3199130"/>
                    </a:xfrm>
                    <a:prstGeom prst="rect">
                      <a:avLst/>
                    </a:prstGeom>
                    <a:noFill/>
                    <a:ln>
                      <a:noFill/>
                    </a:ln>
                  </pic:spPr>
                </pic:pic>
              </a:graphicData>
            </a:graphic>
          </wp:inline>
        </w:drawing>
      </w:r>
    </w:p>
    <w:p w:rsidR="0002202D" w:rsidP="007929BF" w:rsidRDefault="0002202D" w14:paraId="686FF0B4" w14:textId="0915A694">
      <w:pPr>
        <w:rPr>
          <w:b/>
          <w:bCs/>
          <w:i/>
          <w:iCs/>
          <w:color w:val="FF0000"/>
          <w:sz w:val="20"/>
          <w:szCs w:val="20"/>
        </w:rPr>
      </w:pPr>
      <w:r>
        <w:rPr>
          <w:noProof/>
        </w:rPr>
        <w:drawing>
          <wp:inline distT="0" distB="0" distL="0" distR="0" wp14:anchorId="74B5E89E" wp14:editId="34885605">
            <wp:extent cx="5943600" cy="3208655"/>
            <wp:effectExtent l="0" t="0" r="0" b="0"/>
            <wp:docPr id="396673634" name="Picture 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673634" name="Picture 8" descr="A screenshot of a computer&#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3208655"/>
                    </a:xfrm>
                    <a:prstGeom prst="rect">
                      <a:avLst/>
                    </a:prstGeom>
                    <a:noFill/>
                    <a:ln>
                      <a:noFill/>
                    </a:ln>
                  </pic:spPr>
                </pic:pic>
              </a:graphicData>
            </a:graphic>
          </wp:inline>
        </w:drawing>
      </w:r>
    </w:p>
    <w:p w:rsidRPr="00CC3809" w:rsidR="00CC3809" w:rsidP="007929BF" w:rsidRDefault="00CC3809" w14:paraId="2E694B4A" w14:textId="77777777">
      <w:pPr>
        <w:rPr>
          <w:b/>
          <w:bCs/>
          <w:i/>
          <w:iCs/>
          <w:color w:val="FF0000"/>
          <w:sz w:val="20"/>
          <w:szCs w:val="20"/>
          <w:u w:val="single"/>
        </w:rPr>
      </w:pPr>
    </w:p>
    <w:p w:rsidR="6538F882" w:rsidP="6538F882" w:rsidRDefault="6538F882" w14:paraId="01352B78" w14:textId="48334626">
      <w:pPr>
        <w:rPr>
          <w:b/>
          <w:bCs/>
          <w:i/>
          <w:iCs/>
          <w:color w:val="4DA62E"/>
          <w:sz w:val="28"/>
          <w:szCs w:val="28"/>
          <w:u w:val="single"/>
        </w:rPr>
      </w:pPr>
    </w:p>
    <w:p w:rsidRPr="00CC3809" w:rsidR="00CC3809" w:rsidP="6538F882" w:rsidRDefault="00CC3809" w14:paraId="22ED193A" w14:textId="5DEABCB6">
      <w:pPr>
        <w:rPr>
          <w:b/>
          <w:bCs/>
          <w:i/>
          <w:iCs/>
          <w:color w:val="4EA72E" w:themeColor="accent6"/>
          <w:sz w:val="28"/>
          <w:szCs w:val="28"/>
          <w:u w:val="single"/>
        </w:rPr>
      </w:pPr>
      <w:r w:rsidRPr="6538F882">
        <w:rPr>
          <w:b/>
          <w:bCs/>
          <w:i/>
          <w:iCs/>
          <w:color w:val="4DA62E"/>
          <w:sz w:val="28"/>
          <w:szCs w:val="28"/>
          <w:u w:val="single"/>
        </w:rPr>
        <w:t>How to Add into AXIS:</w:t>
      </w:r>
    </w:p>
    <w:p w:rsidR="7850208B" w:rsidP="6538F882" w:rsidRDefault="030C9A62" w14:paraId="6A869042" w14:textId="3DEA75E7">
      <w:pPr>
        <w:rPr>
          <w:b/>
          <w:bCs/>
          <w:i/>
          <w:iCs/>
          <w:color w:val="FF0000"/>
          <w:sz w:val="20"/>
          <w:szCs w:val="20"/>
        </w:rPr>
      </w:pPr>
      <w:r w:rsidRPr="6538F882">
        <w:rPr>
          <w:b/>
          <w:bCs/>
          <w:i/>
          <w:iCs/>
          <w:sz w:val="20"/>
          <w:szCs w:val="20"/>
        </w:rPr>
        <w:t>You will need to gather the Device S# on Immix for Each Camera an alarm was created for. Each camera will have a unique email address</w:t>
      </w:r>
      <w:r w:rsidRPr="6538F882" w:rsidR="0FA9DD2A">
        <w:rPr>
          <w:b/>
          <w:bCs/>
          <w:i/>
          <w:iCs/>
          <w:sz w:val="20"/>
          <w:szCs w:val="20"/>
        </w:rPr>
        <w:t xml:space="preserve"> (SMTP Server Address).</w:t>
      </w:r>
      <w:r w:rsidRPr="6538F882" w:rsidR="06D5AE7A">
        <w:rPr>
          <w:b/>
          <w:bCs/>
          <w:i/>
          <w:iCs/>
          <w:sz w:val="20"/>
          <w:szCs w:val="20"/>
        </w:rPr>
        <w:t xml:space="preserve"> </w:t>
      </w:r>
    </w:p>
    <w:p w:rsidR="7850208B" w:rsidP="6538F882" w:rsidRDefault="06D5AE7A" w14:paraId="3B7ACFA6" w14:textId="240448C8">
      <w:pPr>
        <w:rPr>
          <w:b/>
          <w:bCs/>
          <w:i/>
          <w:iCs/>
          <w:color w:val="FF0000"/>
          <w:sz w:val="20"/>
          <w:szCs w:val="20"/>
        </w:rPr>
      </w:pPr>
      <w:r w:rsidRPr="6538F882">
        <w:rPr>
          <w:b/>
          <w:bCs/>
          <w:i/>
          <w:iCs/>
          <w:color w:val="FF0000"/>
          <w:sz w:val="20"/>
          <w:szCs w:val="20"/>
        </w:rPr>
        <w:t>Once all S# are gathered, we will need to access Mremote to be able to access the Cameras on Hikvision. Once you have access to each camera,  we will take the steps below:</w:t>
      </w:r>
    </w:p>
    <w:p w:rsidR="7850208B" w:rsidP="6538F882" w:rsidRDefault="06D5AE7A" w14:paraId="26958BBC" w14:textId="2133DC3E">
      <w:pPr>
        <w:rPr>
          <w:b/>
          <w:bCs/>
          <w:i/>
          <w:iCs/>
          <w:color w:val="FF0000"/>
          <w:sz w:val="20"/>
          <w:szCs w:val="20"/>
        </w:rPr>
      </w:pPr>
      <w:r w:rsidRPr="6538F882">
        <w:rPr>
          <w:b/>
          <w:bCs/>
          <w:i/>
          <w:iCs/>
          <w:color w:val="FF0000"/>
          <w:sz w:val="20"/>
          <w:szCs w:val="20"/>
        </w:rPr>
        <w:t>First you will click on Apps and ensure Axis Object Analytics is enabled or Loitering Guard (Depending on the site set up). Once confirmed app is enabled, we will then take the steps below:</w:t>
      </w:r>
    </w:p>
    <w:p w:rsidR="7850208B" w:rsidP="6538F882" w:rsidRDefault="06D5AE7A" w14:paraId="2B048B03" w14:textId="3DBE6CF6">
      <w:pPr>
        <w:pStyle w:val="ListParagraph"/>
        <w:numPr>
          <w:ilvl w:val="0"/>
          <w:numId w:val="3"/>
        </w:numPr>
        <w:rPr>
          <w:b/>
          <w:bCs/>
          <w:i/>
          <w:iCs/>
          <w:color w:val="FF0000"/>
          <w:sz w:val="20"/>
          <w:szCs w:val="20"/>
        </w:rPr>
      </w:pPr>
      <w:r w:rsidRPr="6538F882">
        <w:rPr>
          <w:b/>
          <w:bCs/>
          <w:i/>
          <w:iCs/>
          <w:color w:val="FF0000"/>
          <w:sz w:val="20"/>
          <w:szCs w:val="20"/>
        </w:rPr>
        <w:t>Click on Systems</w:t>
      </w:r>
    </w:p>
    <w:p w:rsidR="7850208B" w:rsidP="6538F882" w:rsidRDefault="06D5AE7A" w14:paraId="619249E0" w14:textId="450E8287">
      <w:pPr>
        <w:pStyle w:val="ListParagraph"/>
        <w:numPr>
          <w:ilvl w:val="0"/>
          <w:numId w:val="3"/>
        </w:numPr>
        <w:rPr>
          <w:b/>
          <w:bCs/>
          <w:i/>
          <w:iCs/>
          <w:color w:val="FF0000"/>
          <w:sz w:val="20"/>
          <w:szCs w:val="20"/>
        </w:rPr>
      </w:pPr>
      <w:r w:rsidRPr="6538F882">
        <w:rPr>
          <w:b/>
          <w:bCs/>
          <w:i/>
          <w:iCs/>
          <w:color w:val="FF0000"/>
          <w:sz w:val="20"/>
          <w:szCs w:val="20"/>
        </w:rPr>
        <w:t>Click on Events</w:t>
      </w:r>
    </w:p>
    <w:p w:rsidR="7850208B" w:rsidP="6538F882" w:rsidRDefault="3DC97057" w14:paraId="6B29CAC1" w14:textId="42757C12">
      <w:pPr>
        <w:pStyle w:val="ListParagraph"/>
        <w:numPr>
          <w:ilvl w:val="0"/>
          <w:numId w:val="3"/>
        </w:numPr>
        <w:rPr>
          <w:b/>
          <w:bCs/>
          <w:i/>
          <w:iCs/>
          <w:color w:val="FF0000"/>
          <w:sz w:val="20"/>
          <w:szCs w:val="20"/>
        </w:rPr>
      </w:pPr>
      <w:r w:rsidRPr="6538F882">
        <w:rPr>
          <w:b/>
          <w:bCs/>
          <w:i/>
          <w:iCs/>
          <w:color w:val="FF0000"/>
          <w:sz w:val="20"/>
          <w:szCs w:val="20"/>
        </w:rPr>
        <w:t>Click Recipients</w:t>
      </w:r>
    </w:p>
    <w:p w:rsidR="7850208B" w:rsidP="6538F882" w:rsidRDefault="3DC97057" w14:paraId="1E348851" w14:textId="13E5018B">
      <w:pPr>
        <w:pStyle w:val="ListParagraph"/>
        <w:numPr>
          <w:ilvl w:val="1"/>
          <w:numId w:val="3"/>
        </w:numPr>
        <w:rPr>
          <w:b/>
          <w:bCs/>
          <w:i/>
          <w:iCs/>
          <w:color w:val="FF0000"/>
          <w:sz w:val="20"/>
          <w:szCs w:val="20"/>
        </w:rPr>
      </w:pPr>
      <w:r w:rsidRPr="6538F882">
        <w:rPr>
          <w:b/>
          <w:bCs/>
          <w:i/>
          <w:iCs/>
          <w:color w:val="FF0000"/>
          <w:sz w:val="20"/>
          <w:szCs w:val="20"/>
        </w:rPr>
        <w:t>Click Add Recipient</w:t>
      </w:r>
    </w:p>
    <w:p w:rsidR="7850208B" w:rsidP="6538F882" w:rsidRDefault="3DC97057" w14:paraId="7911253A" w14:textId="5DC95647">
      <w:pPr>
        <w:pStyle w:val="ListParagraph"/>
        <w:numPr>
          <w:ilvl w:val="1"/>
          <w:numId w:val="3"/>
        </w:numPr>
        <w:rPr>
          <w:b/>
          <w:bCs/>
          <w:i/>
          <w:iCs/>
          <w:color w:val="FF0000"/>
          <w:sz w:val="20"/>
          <w:szCs w:val="20"/>
        </w:rPr>
      </w:pPr>
      <w:r w:rsidRPr="6538F882">
        <w:rPr>
          <w:b/>
          <w:bCs/>
          <w:i/>
          <w:iCs/>
          <w:color w:val="FF0000"/>
          <w:sz w:val="20"/>
          <w:szCs w:val="20"/>
        </w:rPr>
        <w:t>Name Immix – Eyeforce</w:t>
      </w:r>
    </w:p>
    <w:p w:rsidR="7850208B" w:rsidP="6538F882" w:rsidRDefault="3DC97057" w14:paraId="70A0A767" w14:textId="5955D03F">
      <w:pPr>
        <w:pStyle w:val="ListParagraph"/>
        <w:numPr>
          <w:ilvl w:val="1"/>
          <w:numId w:val="3"/>
        </w:numPr>
        <w:rPr>
          <w:b/>
          <w:bCs/>
          <w:i/>
          <w:iCs/>
          <w:color w:val="FF0000"/>
          <w:sz w:val="20"/>
          <w:szCs w:val="20"/>
        </w:rPr>
      </w:pPr>
      <w:r w:rsidRPr="6538F882">
        <w:rPr>
          <w:b/>
          <w:bCs/>
          <w:i/>
          <w:iCs/>
          <w:color w:val="FF0000"/>
          <w:sz w:val="20"/>
          <w:szCs w:val="20"/>
        </w:rPr>
        <w:t>Type – Email</w:t>
      </w:r>
    </w:p>
    <w:p w:rsidR="7850208B" w:rsidP="6538F882" w:rsidRDefault="3DC97057" w14:paraId="1EDB6FE4" w14:textId="7AA11C4E">
      <w:pPr>
        <w:pStyle w:val="ListParagraph"/>
        <w:numPr>
          <w:ilvl w:val="1"/>
          <w:numId w:val="3"/>
        </w:numPr>
        <w:rPr>
          <w:b/>
          <w:bCs/>
          <w:i/>
          <w:iCs/>
          <w:color w:val="FF0000"/>
          <w:sz w:val="20"/>
          <w:szCs w:val="20"/>
        </w:rPr>
      </w:pPr>
      <w:r w:rsidRPr="6538F882">
        <w:rPr>
          <w:b/>
          <w:bCs/>
          <w:i/>
          <w:iCs/>
          <w:color w:val="FF0000"/>
          <w:sz w:val="20"/>
          <w:szCs w:val="20"/>
        </w:rPr>
        <w:t>Send email to: SMTP Server Address for each camera</w:t>
      </w:r>
    </w:p>
    <w:p w:rsidR="7850208B" w:rsidP="6538F882" w:rsidRDefault="3DC97057" w14:paraId="24FD01A1" w14:textId="4E40FA78">
      <w:pPr>
        <w:pStyle w:val="ListParagraph"/>
        <w:numPr>
          <w:ilvl w:val="2"/>
          <w:numId w:val="3"/>
        </w:numPr>
        <w:rPr>
          <w:b/>
          <w:bCs/>
          <w:i/>
          <w:iCs/>
          <w:color w:val="FF0000"/>
          <w:sz w:val="20"/>
          <w:szCs w:val="20"/>
        </w:rPr>
      </w:pPr>
      <w:r w:rsidRPr="6538F882">
        <w:rPr>
          <w:b/>
          <w:bCs/>
          <w:i/>
          <w:iCs/>
          <w:color w:val="FF0000"/>
          <w:sz w:val="20"/>
          <w:szCs w:val="20"/>
        </w:rPr>
        <w:t>Ensure the correct email address is being used for the correct camera</w:t>
      </w:r>
    </w:p>
    <w:p w:rsidR="7850208B" w:rsidP="6538F882" w:rsidRDefault="3DC97057" w14:paraId="19B4E214" w14:textId="0598FF3F">
      <w:pPr>
        <w:pStyle w:val="ListParagraph"/>
        <w:numPr>
          <w:ilvl w:val="1"/>
          <w:numId w:val="3"/>
        </w:numPr>
        <w:rPr>
          <w:b/>
          <w:bCs/>
          <w:i/>
          <w:iCs/>
          <w:color w:val="FF0000"/>
          <w:sz w:val="20"/>
          <w:szCs w:val="20"/>
        </w:rPr>
      </w:pPr>
      <w:r w:rsidRPr="6538F882">
        <w:rPr>
          <w:b/>
          <w:bCs/>
          <w:i/>
          <w:iCs/>
          <w:color w:val="FF0000"/>
          <w:sz w:val="20"/>
          <w:szCs w:val="20"/>
        </w:rPr>
        <w:t>Send Email From: Same email used for Send Email to</w:t>
      </w:r>
    </w:p>
    <w:p w:rsidR="7850208B" w:rsidP="6538F882" w:rsidRDefault="3DC97057" w14:paraId="1633B509" w14:textId="2358DEF4">
      <w:pPr>
        <w:pStyle w:val="ListParagraph"/>
        <w:numPr>
          <w:ilvl w:val="1"/>
          <w:numId w:val="3"/>
        </w:numPr>
        <w:rPr>
          <w:b/>
          <w:bCs/>
          <w:i/>
          <w:iCs/>
          <w:color w:val="FF0000"/>
          <w:sz w:val="20"/>
          <w:szCs w:val="20"/>
        </w:rPr>
      </w:pPr>
      <w:r w:rsidRPr="6538F882">
        <w:rPr>
          <w:b/>
          <w:bCs/>
          <w:i/>
          <w:iCs/>
          <w:color w:val="FF0000"/>
          <w:sz w:val="20"/>
          <w:szCs w:val="20"/>
        </w:rPr>
        <w:t>Email Server (SMTP) dev.eyeforce.online</w:t>
      </w:r>
    </w:p>
    <w:p w:rsidR="7850208B" w:rsidP="6538F882" w:rsidRDefault="3DC97057" w14:paraId="4E87175E" w14:textId="7A3D90EF">
      <w:pPr>
        <w:pStyle w:val="ListParagraph"/>
        <w:numPr>
          <w:ilvl w:val="1"/>
          <w:numId w:val="3"/>
        </w:numPr>
        <w:rPr>
          <w:b/>
          <w:bCs/>
          <w:i/>
          <w:iCs/>
          <w:color w:val="FF0000"/>
          <w:sz w:val="20"/>
          <w:szCs w:val="20"/>
        </w:rPr>
      </w:pPr>
      <w:r w:rsidRPr="6538F882">
        <w:rPr>
          <w:b/>
          <w:bCs/>
          <w:i/>
          <w:iCs/>
          <w:color w:val="FF0000"/>
          <w:sz w:val="20"/>
          <w:szCs w:val="20"/>
        </w:rPr>
        <w:t>Port: 25</w:t>
      </w:r>
    </w:p>
    <w:p w:rsidR="7850208B" w:rsidP="21DDB151" w:rsidRDefault="7850208B" w14:paraId="47ACDE7D" w14:textId="089654A5">
      <w:pPr>
        <w:rPr>
          <w:b w:val="1"/>
          <w:bCs w:val="1"/>
          <w:i w:val="1"/>
          <w:iCs w:val="1"/>
          <w:sz w:val="20"/>
          <w:szCs w:val="20"/>
        </w:rPr>
      </w:pPr>
      <w:r w:rsidRPr="21DDB151" w:rsidR="0ED68251">
        <w:rPr>
          <w:b w:val="1"/>
          <w:bCs w:val="1"/>
          <w:i w:val="1"/>
          <w:iCs w:val="1"/>
          <w:sz w:val="20"/>
          <w:szCs w:val="20"/>
        </w:rPr>
        <w:t>Imix</w:t>
      </w:r>
    </w:p>
    <w:p w:rsidR="7850208B" w:rsidP="4B01FA2D" w:rsidRDefault="06D5AE7A" w14:paraId="6557567B" w14:textId="75EFEFED">
      <w:r>
        <w:rPr>
          <w:noProof/>
        </w:rPr>
        <w:drawing>
          <wp:inline distT="0" distB="0" distL="0" distR="0" wp14:anchorId="368161BA" wp14:editId="19B937AE">
            <wp:extent cx="3913615" cy="4241910"/>
            <wp:effectExtent l="0" t="0" r="0" b="0"/>
            <wp:docPr id="2087997689" name="Picture 208799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3913615" cy="4241910"/>
                    </a:xfrm>
                    <a:prstGeom prst="rect">
                      <a:avLst/>
                    </a:prstGeom>
                  </pic:spPr>
                </pic:pic>
              </a:graphicData>
            </a:graphic>
          </wp:inline>
        </w:drawing>
      </w:r>
    </w:p>
    <w:p w:rsidR="6DB45FAB" w:rsidP="6538F882" w:rsidRDefault="6DB45FAB" w14:paraId="3D34D247" w14:textId="7E3D9266">
      <w:r w:rsidRPr="6538F882">
        <w:rPr>
          <w:b/>
          <w:bCs/>
          <w:i/>
          <w:iCs/>
          <w:sz w:val="20"/>
          <w:szCs w:val="20"/>
        </w:rPr>
        <w:t xml:space="preserve">To add a Rule, you will stay in Events. Click on Rules then add Rule. </w:t>
      </w:r>
    </w:p>
    <w:p w:rsidR="409D04A4" w:rsidP="6538F882" w:rsidRDefault="409D04A4" w14:paraId="632B6636" w14:textId="226CDB87">
      <w:pPr>
        <w:pStyle w:val="ListParagraph"/>
        <w:numPr>
          <w:ilvl w:val="0"/>
          <w:numId w:val="2"/>
        </w:numPr>
        <w:rPr>
          <w:b/>
          <w:bCs/>
          <w:i/>
          <w:iCs/>
          <w:color w:val="FF0000"/>
          <w:sz w:val="20"/>
          <w:szCs w:val="20"/>
        </w:rPr>
      </w:pPr>
      <w:r w:rsidRPr="6538F882">
        <w:rPr>
          <w:b/>
          <w:bCs/>
          <w:i/>
          <w:iCs/>
          <w:color w:val="FF0000"/>
          <w:sz w:val="20"/>
          <w:szCs w:val="20"/>
        </w:rPr>
        <w:t xml:space="preserve">Name: Eyeforce HD / VH </w:t>
      </w:r>
    </w:p>
    <w:p w:rsidR="409D04A4" w:rsidP="6538F882" w:rsidRDefault="409D04A4" w14:paraId="02CF863F" w14:textId="28C943EB">
      <w:pPr>
        <w:pStyle w:val="ListParagraph"/>
        <w:numPr>
          <w:ilvl w:val="1"/>
          <w:numId w:val="2"/>
        </w:numPr>
        <w:rPr>
          <w:b/>
          <w:bCs/>
          <w:i/>
          <w:iCs/>
          <w:color w:val="FF0000"/>
          <w:sz w:val="20"/>
          <w:szCs w:val="20"/>
        </w:rPr>
      </w:pPr>
      <w:r w:rsidRPr="6538F882">
        <w:rPr>
          <w:b/>
          <w:bCs/>
          <w:i/>
          <w:iCs/>
          <w:color w:val="FF0000"/>
          <w:sz w:val="20"/>
          <w:szCs w:val="20"/>
        </w:rPr>
        <w:t>If both rules are set up then we will make a rule for each, if only one rule is set up then we will just make 1 rule. All depends on how many rules are set up.</w:t>
      </w:r>
    </w:p>
    <w:p w:rsidR="409D04A4" w:rsidP="6538F882" w:rsidRDefault="409D04A4" w14:paraId="641C60E4" w14:textId="5D283BA9">
      <w:pPr>
        <w:pStyle w:val="ListParagraph"/>
        <w:numPr>
          <w:ilvl w:val="0"/>
          <w:numId w:val="2"/>
        </w:numPr>
        <w:rPr>
          <w:b/>
          <w:bCs/>
          <w:i/>
          <w:iCs/>
          <w:color w:val="FF0000"/>
          <w:sz w:val="20"/>
          <w:szCs w:val="20"/>
        </w:rPr>
      </w:pPr>
      <w:r w:rsidRPr="6538F882">
        <w:rPr>
          <w:b/>
          <w:bCs/>
          <w:i/>
          <w:iCs/>
          <w:color w:val="FF0000"/>
          <w:sz w:val="20"/>
          <w:szCs w:val="20"/>
        </w:rPr>
        <w:t>Condition</w:t>
      </w:r>
      <w:r w:rsidRPr="6538F882" w:rsidR="5076170E">
        <w:rPr>
          <w:b/>
          <w:bCs/>
          <w:i/>
          <w:iCs/>
          <w:color w:val="FF0000"/>
          <w:sz w:val="20"/>
          <w:szCs w:val="20"/>
        </w:rPr>
        <w:t>: Select the rule that you’re set up</w:t>
      </w:r>
    </w:p>
    <w:p w:rsidR="5076170E" w:rsidP="5DC58DAB" w:rsidRDefault="5076170E" w14:paraId="3F6C7C56" w14:textId="69D064AD">
      <w:pPr>
        <w:pStyle w:val="ListParagraph"/>
        <w:numPr>
          <w:ilvl w:val="0"/>
          <w:numId w:val="2"/>
        </w:numPr>
        <w:rPr>
          <w:b/>
          <w:bCs/>
          <w:i/>
          <w:iCs/>
          <w:color w:val="FF0000"/>
          <w:sz w:val="20"/>
          <w:szCs w:val="20"/>
        </w:rPr>
      </w:pPr>
      <w:r w:rsidRPr="5DC58DAB">
        <w:rPr>
          <w:b/>
          <w:bCs/>
          <w:i/>
          <w:iCs/>
          <w:color w:val="FF0000"/>
          <w:sz w:val="20"/>
          <w:szCs w:val="20"/>
        </w:rPr>
        <w:t>Action: Send Images to Email</w:t>
      </w:r>
      <w:r w:rsidRPr="5DC58DAB" w:rsidR="14926E11">
        <w:rPr>
          <w:b/>
          <w:bCs/>
          <w:i/>
          <w:iCs/>
          <w:color w:val="FF0000"/>
          <w:sz w:val="20"/>
          <w:szCs w:val="20"/>
        </w:rPr>
        <w:t xml:space="preserve"> – WE WILL ALWAYS SET UP USING SEND IMAGES TO EMAIL. If unable to do so, please review page 8 for further instructions.</w:t>
      </w:r>
    </w:p>
    <w:p w:rsidR="5076170E" w:rsidP="6538F882" w:rsidRDefault="5076170E" w14:paraId="07FFAD43" w14:textId="5778E3A4">
      <w:pPr>
        <w:pStyle w:val="ListParagraph"/>
        <w:numPr>
          <w:ilvl w:val="0"/>
          <w:numId w:val="2"/>
        </w:numPr>
        <w:rPr>
          <w:b/>
          <w:bCs/>
          <w:i/>
          <w:iCs/>
          <w:color w:val="FF0000"/>
          <w:sz w:val="20"/>
          <w:szCs w:val="20"/>
        </w:rPr>
      </w:pPr>
      <w:r w:rsidRPr="6538F882">
        <w:rPr>
          <w:b/>
          <w:bCs/>
          <w:i/>
          <w:iCs/>
          <w:color w:val="FF0000"/>
          <w:sz w:val="20"/>
          <w:szCs w:val="20"/>
        </w:rPr>
        <w:t>Recipient: Immix – Eyeforce (Recipient you set up)</w:t>
      </w:r>
    </w:p>
    <w:p w:rsidR="5076170E" w:rsidP="6538F882" w:rsidRDefault="5076170E" w14:paraId="6762744D" w14:textId="5297058F">
      <w:pPr>
        <w:pStyle w:val="ListParagraph"/>
        <w:numPr>
          <w:ilvl w:val="0"/>
          <w:numId w:val="2"/>
        </w:numPr>
        <w:rPr>
          <w:b/>
          <w:bCs/>
          <w:i/>
          <w:iCs/>
          <w:color w:val="FF0000"/>
          <w:sz w:val="20"/>
          <w:szCs w:val="20"/>
        </w:rPr>
      </w:pPr>
      <w:r w:rsidRPr="6538F882">
        <w:rPr>
          <w:b/>
          <w:bCs/>
          <w:i/>
          <w:iCs/>
          <w:color w:val="FF0000"/>
          <w:sz w:val="20"/>
          <w:szCs w:val="20"/>
        </w:rPr>
        <w:t>Send up to this many images per email: 10</w:t>
      </w:r>
    </w:p>
    <w:p w:rsidR="5076170E" w:rsidP="6538F882" w:rsidRDefault="5076170E" w14:paraId="771E1C0D" w14:textId="613E6A25">
      <w:pPr>
        <w:pStyle w:val="ListParagraph"/>
        <w:numPr>
          <w:ilvl w:val="0"/>
          <w:numId w:val="2"/>
        </w:numPr>
        <w:rPr>
          <w:b/>
          <w:bCs/>
          <w:i/>
          <w:iCs/>
          <w:color w:val="FF0000"/>
          <w:sz w:val="20"/>
          <w:szCs w:val="20"/>
        </w:rPr>
      </w:pPr>
      <w:r w:rsidRPr="6538F882">
        <w:rPr>
          <w:b/>
          <w:bCs/>
          <w:i/>
          <w:iCs/>
          <w:color w:val="FF0000"/>
          <w:sz w:val="20"/>
          <w:szCs w:val="20"/>
        </w:rPr>
        <w:t>Prebuffer: 1 Second</w:t>
      </w:r>
    </w:p>
    <w:p w:rsidR="5076170E" w:rsidP="6538F882" w:rsidRDefault="5076170E" w14:paraId="11959912" w14:textId="22F860CF">
      <w:pPr>
        <w:pStyle w:val="ListParagraph"/>
        <w:numPr>
          <w:ilvl w:val="0"/>
          <w:numId w:val="2"/>
        </w:numPr>
        <w:rPr>
          <w:b/>
          <w:bCs/>
          <w:i/>
          <w:iCs/>
          <w:color w:val="FF0000"/>
          <w:sz w:val="20"/>
          <w:szCs w:val="20"/>
        </w:rPr>
      </w:pPr>
      <w:r w:rsidRPr="6538F882">
        <w:rPr>
          <w:b/>
          <w:bCs/>
          <w:i/>
          <w:iCs/>
          <w:color w:val="FF0000"/>
          <w:sz w:val="20"/>
          <w:szCs w:val="20"/>
        </w:rPr>
        <w:t>Post buffer: 1 second</w:t>
      </w:r>
    </w:p>
    <w:p w:rsidR="5076170E" w:rsidP="6538F882" w:rsidRDefault="5076170E" w14:paraId="6FC5B11F" w14:textId="507F9E0E">
      <w:pPr>
        <w:pStyle w:val="ListParagraph"/>
        <w:numPr>
          <w:ilvl w:val="0"/>
          <w:numId w:val="2"/>
        </w:numPr>
        <w:rPr>
          <w:b/>
          <w:bCs/>
          <w:i/>
          <w:iCs/>
          <w:color w:val="FF0000"/>
          <w:sz w:val="20"/>
          <w:szCs w:val="20"/>
        </w:rPr>
      </w:pPr>
      <w:r w:rsidRPr="6538F882">
        <w:rPr>
          <w:b/>
          <w:bCs/>
          <w:i/>
          <w:iCs/>
          <w:color w:val="FF0000"/>
          <w:sz w:val="20"/>
          <w:szCs w:val="20"/>
        </w:rPr>
        <w:t>Maximum Images: 10</w:t>
      </w:r>
    </w:p>
    <w:p w:rsidR="160BD162" w:rsidP="6538F882" w:rsidRDefault="160BD162" w14:paraId="5D3ABA77" w14:textId="4FC10E0C">
      <w:pPr>
        <w:pStyle w:val="ListParagraph"/>
        <w:numPr>
          <w:ilvl w:val="0"/>
          <w:numId w:val="2"/>
        </w:numPr>
        <w:rPr>
          <w:b/>
          <w:bCs/>
          <w:i/>
          <w:iCs/>
          <w:color w:val="FF0000"/>
          <w:sz w:val="20"/>
          <w:szCs w:val="20"/>
        </w:rPr>
      </w:pPr>
      <w:r w:rsidRPr="6538F882">
        <w:rPr>
          <w:b/>
          <w:bCs/>
          <w:i/>
          <w:iCs/>
          <w:color w:val="FF0000"/>
          <w:sz w:val="20"/>
          <w:szCs w:val="20"/>
        </w:rPr>
        <w:t>Test – Should receive Successful Test then Save the Rule</w:t>
      </w:r>
    </w:p>
    <w:p w:rsidR="5076170E" w:rsidP="6538F882" w:rsidRDefault="5076170E" w14:paraId="55803264" w14:textId="420F868F">
      <w:r w:rsidR="5076170E">
        <w:drawing>
          <wp:inline wp14:editId="61D983D6" wp14:anchorId="34623F47">
            <wp:extent cx="3808545" cy="2961669"/>
            <wp:effectExtent l="0" t="0" r="0" b="0"/>
            <wp:docPr id="973878636" name="Picture 973878636" title=""/>
            <wp:cNvGraphicFramePr>
              <a:graphicFrameLocks noChangeAspect="1"/>
            </wp:cNvGraphicFramePr>
            <a:graphic>
              <a:graphicData uri="http://schemas.openxmlformats.org/drawingml/2006/picture">
                <pic:pic>
                  <pic:nvPicPr>
                    <pic:cNvPr id="0" name="Picture 973878636"/>
                    <pic:cNvPicPr/>
                  </pic:nvPicPr>
                  <pic:blipFill>
                    <a:blip r:embed="R9791e45b857f4d2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3808545" cy="2961669"/>
                    </a:xfrm>
                    <a:prstGeom prst="rect">
                      <a:avLst/>
                    </a:prstGeom>
                  </pic:spPr>
                </pic:pic>
              </a:graphicData>
            </a:graphic>
          </wp:inline>
        </w:drawing>
      </w:r>
    </w:p>
    <w:p w:rsidR="0E56E38A" w:rsidP="6538F882" w:rsidRDefault="0E56E38A" w14:paraId="2090BF15" w14:textId="0C4E92E4">
      <w:r>
        <w:rPr>
          <w:noProof/>
        </w:rPr>
        <w:drawing>
          <wp:inline distT="0" distB="0" distL="0" distR="0" wp14:anchorId="26C7B8E2" wp14:editId="7CD4B8D7">
            <wp:extent cx="2948277" cy="2390626"/>
            <wp:effectExtent l="0" t="0" r="0" b="0"/>
            <wp:docPr id="1856095649" name="Picture 1856095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2948277" cy="2390626"/>
                    </a:xfrm>
                    <a:prstGeom prst="rect">
                      <a:avLst/>
                    </a:prstGeom>
                  </pic:spPr>
                </pic:pic>
              </a:graphicData>
            </a:graphic>
          </wp:inline>
        </w:drawing>
      </w:r>
    </w:p>
    <w:p w:rsidR="5DC58DAB" w:rsidP="5DC58DAB" w:rsidRDefault="5DC58DAB" w14:paraId="3174152A" w14:textId="249042AE"/>
    <w:p w:rsidR="69D49795" w:rsidP="5DC58DAB" w:rsidRDefault="69D49795" w14:paraId="21F98328" w14:textId="6B5C3267">
      <w:pPr>
        <w:spacing w:after="0" w:line="257" w:lineRule="auto"/>
        <w:rPr>
          <w:rFonts w:ascii="Calibri" w:hAnsi="Calibri" w:eastAsia="Calibri" w:cs="Calibri"/>
        </w:rPr>
      </w:pPr>
      <w:r w:rsidRPr="5DC58DAB">
        <w:rPr>
          <w:rFonts w:ascii="Calibri" w:hAnsi="Calibri" w:eastAsia="Calibri" w:cs="Calibri"/>
        </w:rPr>
        <w:t>ADDING A STREAM IN AXIS</w:t>
      </w:r>
      <w:r w:rsidRPr="5DC58DAB" w:rsidR="70C3EA2E">
        <w:rPr>
          <w:rFonts w:ascii="Calibri" w:hAnsi="Calibri" w:eastAsia="Calibri" w:cs="Calibri"/>
        </w:rPr>
        <w:t xml:space="preserve"> – WE WILL ONLY USE THIS IF IT DOESN’T ALLOW US TO USE SEND IMAGES TO EMIAL on RULES, If unable we will create the stream and create the rules using Send Video to Email</w:t>
      </w:r>
      <w:r w:rsidRPr="5DC58DAB">
        <w:rPr>
          <w:rFonts w:ascii="Calibri" w:hAnsi="Calibri" w:eastAsia="Calibri" w:cs="Calibri"/>
        </w:rPr>
        <w:t>:</w:t>
      </w:r>
    </w:p>
    <w:p w:rsidR="5DC58DAB" w:rsidP="5DC58DAB" w:rsidRDefault="5DC58DAB" w14:paraId="178CAA13" w14:textId="4C0EAA72">
      <w:pPr>
        <w:spacing w:after="0" w:line="257" w:lineRule="auto"/>
        <w:rPr>
          <w:rFonts w:ascii="Calibri" w:hAnsi="Calibri" w:eastAsia="Calibri" w:cs="Calibri"/>
        </w:rPr>
      </w:pPr>
    </w:p>
    <w:p w:rsidR="69D49795" w:rsidP="5DC58DAB" w:rsidRDefault="69D49795" w14:paraId="60BE7373" w14:textId="41A661F3">
      <w:pPr>
        <w:spacing w:after="0" w:line="257" w:lineRule="auto"/>
      </w:pPr>
      <w:r w:rsidRPr="5DC58DAB">
        <w:rPr>
          <w:rFonts w:ascii="Calibri" w:hAnsi="Calibri" w:eastAsia="Calibri" w:cs="Calibri"/>
        </w:rPr>
        <w:t>NEW PROFILE Needs to be created on Axis:</w:t>
      </w:r>
    </w:p>
    <w:p w:rsidR="69D49795" w:rsidP="5DC58DAB" w:rsidRDefault="69D49795" w14:paraId="47709273" w14:textId="64BAD045">
      <w:pPr>
        <w:spacing w:after="0" w:line="257" w:lineRule="auto"/>
      </w:pPr>
      <w:r w:rsidRPr="5DC58DAB">
        <w:rPr>
          <w:rFonts w:ascii="Calibri" w:hAnsi="Calibri" w:eastAsia="Calibri" w:cs="Calibri"/>
        </w:rPr>
        <w:t xml:space="preserve"> </w:t>
      </w:r>
    </w:p>
    <w:p w:rsidR="69D49795" w:rsidP="5DC58DAB" w:rsidRDefault="69D49795" w14:paraId="212C86A7" w14:textId="3161FA3E">
      <w:pPr>
        <w:pStyle w:val="ListParagraph"/>
        <w:numPr>
          <w:ilvl w:val="0"/>
          <w:numId w:val="1"/>
        </w:numPr>
        <w:spacing w:after="0" w:line="257" w:lineRule="auto"/>
        <w:rPr>
          <w:rFonts w:ascii="Calibri" w:hAnsi="Calibri" w:eastAsia="Calibri" w:cs="Calibri"/>
        </w:rPr>
      </w:pPr>
      <w:r w:rsidRPr="5DC58DAB">
        <w:rPr>
          <w:rFonts w:ascii="Calibri" w:hAnsi="Calibri" w:eastAsia="Calibri" w:cs="Calibri"/>
        </w:rPr>
        <w:t>Stream</w:t>
      </w:r>
    </w:p>
    <w:p w:rsidR="69D49795" w:rsidP="5DC58DAB" w:rsidRDefault="69D49795" w14:paraId="2627E9F2" w14:textId="30E0168A">
      <w:pPr>
        <w:pStyle w:val="ListParagraph"/>
        <w:numPr>
          <w:ilvl w:val="1"/>
          <w:numId w:val="1"/>
        </w:numPr>
        <w:spacing w:after="0" w:line="257" w:lineRule="auto"/>
        <w:rPr>
          <w:rFonts w:ascii="Calibri" w:hAnsi="Calibri" w:eastAsia="Calibri" w:cs="Calibri"/>
        </w:rPr>
      </w:pPr>
      <w:r w:rsidRPr="5DC58DAB">
        <w:rPr>
          <w:rFonts w:ascii="Calibri" w:hAnsi="Calibri" w:eastAsia="Calibri" w:cs="Calibri"/>
        </w:rPr>
        <w:t>Stream Profiles</w:t>
      </w:r>
    </w:p>
    <w:p w:rsidR="69D49795" w:rsidP="5DC58DAB" w:rsidRDefault="69D49795" w14:paraId="20C1D5E5" w14:textId="582DCB0B">
      <w:pPr>
        <w:pStyle w:val="ListParagraph"/>
        <w:numPr>
          <w:ilvl w:val="1"/>
          <w:numId w:val="1"/>
        </w:numPr>
        <w:spacing w:after="0" w:line="257" w:lineRule="auto"/>
        <w:rPr>
          <w:rFonts w:ascii="Calibri" w:hAnsi="Calibri" w:eastAsia="Calibri" w:cs="Calibri"/>
        </w:rPr>
      </w:pPr>
      <w:r w:rsidRPr="5DC58DAB">
        <w:rPr>
          <w:rFonts w:ascii="Calibri" w:hAnsi="Calibri" w:eastAsia="Calibri" w:cs="Calibri"/>
        </w:rPr>
        <w:t>Name the profile Eyeforce and keep at H.264</w:t>
      </w:r>
    </w:p>
    <w:p w:rsidR="69D49795" w:rsidP="5DC58DAB" w:rsidRDefault="69D49795" w14:paraId="4FE21354" w14:textId="350312CE">
      <w:pPr>
        <w:pStyle w:val="ListParagraph"/>
        <w:numPr>
          <w:ilvl w:val="1"/>
          <w:numId w:val="1"/>
        </w:numPr>
        <w:spacing w:after="0" w:line="257" w:lineRule="auto"/>
        <w:rPr>
          <w:rFonts w:ascii="Calibri" w:hAnsi="Calibri" w:eastAsia="Calibri" w:cs="Calibri"/>
        </w:rPr>
      </w:pPr>
      <w:r w:rsidRPr="5DC58DAB">
        <w:rPr>
          <w:rFonts w:ascii="Calibri" w:hAnsi="Calibri" w:eastAsia="Calibri" w:cs="Calibri"/>
        </w:rPr>
        <w:t>General</w:t>
      </w:r>
    </w:p>
    <w:p w:rsidR="69D49795" w:rsidP="5DC58DAB" w:rsidRDefault="69D49795" w14:paraId="45AB4337" w14:textId="441E2FA0">
      <w:pPr>
        <w:pStyle w:val="ListParagraph"/>
        <w:numPr>
          <w:ilvl w:val="2"/>
          <w:numId w:val="1"/>
        </w:numPr>
        <w:spacing w:after="0" w:line="257" w:lineRule="auto"/>
        <w:ind w:hanging="2160"/>
        <w:rPr>
          <w:rFonts w:ascii="Calibri" w:hAnsi="Calibri" w:eastAsia="Calibri" w:cs="Calibri"/>
        </w:rPr>
      </w:pPr>
      <w:r w:rsidRPr="5DC58DAB">
        <w:rPr>
          <w:rFonts w:ascii="Calibri" w:hAnsi="Calibri" w:eastAsia="Calibri" w:cs="Calibri"/>
        </w:rPr>
        <w:t>Resolutions: 1280x720</w:t>
      </w:r>
    </w:p>
    <w:p w:rsidR="69D49795" w:rsidP="5DC58DAB" w:rsidRDefault="69D49795" w14:paraId="1E92BE01" w14:textId="44E0BA27">
      <w:pPr>
        <w:pStyle w:val="ListParagraph"/>
        <w:numPr>
          <w:ilvl w:val="2"/>
          <w:numId w:val="1"/>
        </w:numPr>
        <w:spacing w:after="0" w:line="257" w:lineRule="auto"/>
        <w:ind w:hanging="2160"/>
        <w:rPr>
          <w:rFonts w:ascii="Calibri" w:hAnsi="Calibri" w:eastAsia="Calibri" w:cs="Calibri"/>
        </w:rPr>
      </w:pPr>
      <w:r w:rsidRPr="5DC58DAB">
        <w:rPr>
          <w:rFonts w:ascii="Calibri" w:hAnsi="Calibri" w:eastAsia="Calibri" w:cs="Calibri"/>
        </w:rPr>
        <w:t xml:space="preserve">Frame Rate: 8 </w:t>
      </w:r>
    </w:p>
    <w:p w:rsidR="69D49795" w:rsidP="5DC58DAB" w:rsidRDefault="69D49795" w14:paraId="458D82CB" w14:textId="77A46900">
      <w:pPr>
        <w:pStyle w:val="ListParagraph"/>
        <w:numPr>
          <w:ilvl w:val="2"/>
          <w:numId w:val="1"/>
        </w:numPr>
        <w:spacing w:after="0" w:line="257" w:lineRule="auto"/>
        <w:ind w:hanging="2160"/>
        <w:rPr>
          <w:rFonts w:ascii="Calibri" w:hAnsi="Calibri" w:eastAsia="Calibri" w:cs="Calibri"/>
        </w:rPr>
      </w:pPr>
      <w:r w:rsidRPr="5DC58DAB">
        <w:rPr>
          <w:rFonts w:ascii="Calibri" w:hAnsi="Calibri" w:eastAsia="Calibri" w:cs="Calibri"/>
        </w:rPr>
        <w:t>Compression: 0</w:t>
      </w:r>
    </w:p>
    <w:p w:rsidR="69D49795" w:rsidP="5DC58DAB" w:rsidRDefault="69D49795" w14:paraId="73B3CE11" w14:textId="20F75E3A">
      <w:pPr>
        <w:pStyle w:val="ListParagraph"/>
        <w:numPr>
          <w:ilvl w:val="0"/>
          <w:numId w:val="1"/>
        </w:numPr>
        <w:spacing w:after="0" w:line="257" w:lineRule="auto"/>
        <w:rPr>
          <w:rFonts w:ascii="Calibri" w:hAnsi="Calibri" w:eastAsia="Calibri" w:cs="Calibri"/>
        </w:rPr>
      </w:pPr>
      <w:r w:rsidRPr="5DC58DAB">
        <w:rPr>
          <w:rFonts w:ascii="Calibri" w:hAnsi="Calibri" w:eastAsia="Calibri" w:cs="Calibri"/>
        </w:rPr>
        <w:t>Encoding:</w:t>
      </w:r>
    </w:p>
    <w:p w:rsidR="69D49795" w:rsidP="5DC58DAB" w:rsidRDefault="69D49795" w14:paraId="04AC4482" w14:textId="08E47C5B">
      <w:pPr>
        <w:pStyle w:val="ListParagraph"/>
        <w:numPr>
          <w:ilvl w:val="1"/>
          <w:numId w:val="1"/>
        </w:numPr>
        <w:spacing w:after="0" w:line="257" w:lineRule="auto"/>
        <w:rPr>
          <w:rFonts w:ascii="Calibri" w:hAnsi="Calibri" w:eastAsia="Calibri" w:cs="Calibri"/>
        </w:rPr>
      </w:pPr>
      <w:r w:rsidRPr="5DC58DAB">
        <w:rPr>
          <w:rFonts w:ascii="Calibri" w:hAnsi="Calibri" w:eastAsia="Calibri" w:cs="Calibri"/>
        </w:rPr>
        <w:t>GOP Select</w:t>
      </w:r>
    </w:p>
    <w:p w:rsidR="69D49795" w:rsidP="5DC58DAB" w:rsidRDefault="69D49795" w14:paraId="0DA01E23" w14:textId="4EE53FB8">
      <w:pPr>
        <w:pStyle w:val="ListParagraph"/>
        <w:numPr>
          <w:ilvl w:val="2"/>
          <w:numId w:val="1"/>
        </w:numPr>
        <w:spacing w:after="0" w:line="257" w:lineRule="auto"/>
        <w:ind w:hanging="2160"/>
        <w:rPr>
          <w:rFonts w:ascii="Calibri" w:hAnsi="Calibri" w:eastAsia="Calibri" w:cs="Calibri"/>
        </w:rPr>
      </w:pPr>
      <w:r w:rsidRPr="5DC58DAB">
        <w:rPr>
          <w:rFonts w:ascii="Calibri" w:hAnsi="Calibri" w:eastAsia="Calibri" w:cs="Calibri"/>
        </w:rPr>
        <w:t>Set to 30</w:t>
      </w:r>
    </w:p>
    <w:p w:rsidR="69D49795" w:rsidP="5DC58DAB" w:rsidRDefault="69D49795" w14:paraId="077ABE55" w14:textId="10827A0F">
      <w:pPr>
        <w:pStyle w:val="ListParagraph"/>
        <w:numPr>
          <w:ilvl w:val="1"/>
          <w:numId w:val="1"/>
        </w:numPr>
        <w:spacing w:after="0" w:line="257" w:lineRule="auto"/>
        <w:rPr>
          <w:rFonts w:ascii="Calibri" w:hAnsi="Calibri" w:eastAsia="Calibri" w:cs="Calibri"/>
        </w:rPr>
      </w:pPr>
      <w:r w:rsidRPr="5DC58DAB">
        <w:rPr>
          <w:rFonts w:ascii="Calibri" w:hAnsi="Calibri" w:eastAsia="Calibri" w:cs="Calibri"/>
        </w:rPr>
        <w:t>Select Bitrate Control</w:t>
      </w:r>
    </w:p>
    <w:p w:rsidR="69D49795" w:rsidP="5DC58DAB" w:rsidRDefault="69D49795" w14:paraId="0EB41694" w14:textId="7BD6653E">
      <w:pPr>
        <w:pStyle w:val="ListParagraph"/>
        <w:numPr>
          <w:ilvl w:val="2"/>
          <w:numId w:val="1"/>
        </w:numPr>
        <w:spacing w:after="0" w:line="257" w:lineRule="auto"/>
        <w:ind w:hanging="2160"/>
        <w:rPr>
          <w:rFonts w:ascii="Calibri" w:hAnsi="Calibri" w:eastAsia="Calibri" w:cs="Calibri"/>
        </w:rPr>
      </w:pPr>
      <w:r w:rsidRPr="5DC58DAB">
        <w:rPr>
          <w:rFonts w:ascii="Calibri" w:hAnsi="Calibri" w:eastAsia="Calibri" w:cs="Calibri"/>
        </w:rPr>
        <w:t>Set to 512</w:t>
      </w:r>
    </w:p>
    <w:p w:rsidR="69D49795" w:rsidP="5DC58DAB" w:rsidRDefault="69D49795" w14:paraId="27D66AB8" w14:textId="52CC43F3">
      <w:pPr>
        <w:pStyle w:val="ListParagraph"/>
        <w:numPr>
          <w:ilvl w:val="0"/>
          <w:numId w:val="1"/>
        </w:numPr>
        <w:spacing w:after="0" w:line="257" w:lineRule="auto"/>
        <w:rPr>
          <w:rFonts w:ascii="Calibri" w:hAnsi="Calibri" w:eastAsia="Calibri" w:cs="Calibri"/>
        </w:rPr>
      </w:pPr>
      <w:r w:rsidRPr="5DC58DAB">
        <w:rPr>
          <w:rFonts w:ascii="Calibri" w:hAnsi="Calibri" w:eastAsia="Calibri" w:cs="Calibri"/>
        </w:rPr>
        <w:t>SAVE</w:t>
      </w:r>
    </w:p>
    <w:p w:rsidR="5DC58DAB" w:rsidP="5DC58DAB" w:rsidRDefault="5DC58DAB" w14:paraId="19E60DE5" w14:textId="33880DD3"/>
    <w:p w:rsidR="69D49795" w:rsidP="5DC58DAB" w:rsidRDefault="69D49795" w14:paraId="66B60E7A" w14:textId="7744731C">
      <w:r>
        <w:rPr>
          <w:noProof/>
        </w:rPr>
        <w:drawing>
          <wp:inline distT="0" distB="0" distL="0" distR="0" wp14:anchorId="4A26C3DB" wp14:editId="0A51A6E4">
            <wp:extent cx="2718033" cy="1425032"/>
            <wp:effectExtent l="0" t="0" r="0" b="0"/>
            <wp:docPr id="1306746315" name="Picture 1306746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718033" cy="1425032"/>
                    </a:xfrm>
                    <a:prstGeom prst="rect">
                      <a:avLst/>
                    </a:prstGeom>
                  </pic:spPr>
                </pic:pic>
              </a:graphicData>
            </a:graphic>
          </wp:inline>
        </w:drawing>
      </w:r>
    </w:p>
    <w:p w:rsidR="4398A233" w:rsidP="5DC58DAB" w:rsidRDefault="4398A233" w14:paraId="2AB00D7D" w14:textId="1A846D41">
      <w:r>
        <w:rPr>
          <w:noProof/>
        </w:rPr>
        <w:drawing>
          <wp:inline distT="0" distB="0" distL="0" distR="0" wp14:anchorId="19D55EAA" wp14:editId="5C7B0D35">
            <wp:extent cx="4648200" cy="2711450"/>
            <wp:effectExtent l="0" t="0" r="0" b="0"/>
            <wp:docPr id="1097882806" name="Picture 1097882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4648200" cy="2711450"/>
                    </a:xfrm>
                    <a:prstGeom prst="rect">
                      <a:avLst/>
                    </a:prstGeom>
                  </pic:spPr>
                </pic:pic>
              </a:graphicData>
            </a:graphic>
          </wp:inline>
        </w:drawing>
      </w:r>
    </w:p>
    <w:sectPr w:rsidR="4398A233">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4D8FF"/>
    <w:multiLevelType w:val="hybridMultilevel"/>
    <w:tmpl w:val="FFFFFFFF"/>
    <w:lvl w:ilvl="0" w:tplc="53C6394A">
      <w:start w:val="1"/>
      <w:numFmt w:val="decimal"/>
      <w:lvlText w:val="%1."/>
      <w:lvlJc w:val="left"/>
      <w:pPr>
        <w:ind w:left="720" w:hanging="360"/>
      </w:pPr>
    </w:lvl>
    <w:lvl w:ilvl="1" w:tplc="5746AC34">
      <w:start w:val="1"/>
      <w:numFmt w:val="lowerLetter"/>
      <w:lvlText w:val="%2."/>
      <w:lvlJc w:val="left"/>
      <w:pPr>
        <w:ind w:left="1440" w:hanging="360"/>
      </w:pPr>
    </w:lvl>
    <w:lvl w:ilvl="2" w:tplc="EB70B96A">
      <w:start w:val="1"/>
      <w:numFmt w:val="lowerRoman"/>
      <w:lvlText w:val="%3."/>
      <w:lvlJc w:val="right"/>
      <w:pPr>
        <w:ind w:left="2160" w:hanging="180"/>
      </w:pPr>
    </w:lvl>
    <w:lvl w:ilvl="3" w:tplc="C30C260A">
      <w:start w:val="1"/>
      <w:numFmt w:val="decimal"/>
      <w:lvlText w:val="%4."/>
      <w:lvlJc w:val="left"/>
      <w:pPr>
        <w:ind w:left="2880" w:hanging="360"/>
      </w:pPr>
    </w:lvl>
    <w:lvl w:ilvl="4" w:tplc="BBA05AA2">
      <w:start w:val="1"/>
      <w:numFmt w:val="lowerLetter"/>
      <w:lvlText w:val="%5."/>
      <w:lvlJc w:val="left"/>
      <w:pPr>
        <w:ind w:left="3600" w:hanging="360"/>
      </w:pPr>
    </w:lvl>
    <w:lvl w:ilvl="5" w:tplc="8F4CF46E">
      <w:start w:val="1"/>
      <w:numFmt w:val="lowerRoman"/>
      <w:lvlText w:val="%6."/>
      <w:lvlJc w:val="right"/>
      <w:pPr>
        <w:ind w:left="4320" w:hanging="180"/>
      </w:pPr>
    </w:lvl>
    <w:lvl w:ilvl="6" w:tplc="E08E4212">
      <w:start w:val="1"/>
      <w:numFmt w:val="decimal"/>
      <w:lvlText w:val="%7."/>
      <w:lvlJc w:val="left"/>
      <w:pPr>
        <w:ind w:left="5040" w:hanging="360"/>
      </w:pPr>
    </w:lvl>
    <w:lvl w:ilvl="7" w:tplc="269C8CB0">
      <w:start w:val="1"/>
      <w:numFmt w:val="lowerLetter"/>
      <w:lvlText w:val="%8."/>
      <w:lvlJc w:val="left"/>
      <w:pPr>
        <w:ind w:left="5760" w:hanging="360"/>
      </w:pPr>
    </w:lvl>
    <w:lvl w:ilvl="8" w:tplc="AFD87352">
      <w:start w:val="1"/>
      <w:numFmt w:val="lowerRoman"/>
      <w:lvlText w:val="%9."/>
      <w:lvlJc w:val="right"/>
      <w:pPr>
        <w:ind w:left="6480" w:hanging="180"/>
      </w:pPr>
    </w:lvl>
  </w:abstractNum>
  <w:abstractNum w:abstractNumId="1" w15:restartNumberingAfterBreak="0">
    <w:nsid w:val="2AA35A95"/>
    <w:multiLevelType w:val="hybridMultilevel"/>
    <w:tmpl w:val="FFFFFFFF"/>
    <w:lvl w:ilvl="0" w:tplc="F110AF62">
      <w:start w:val="1"/>
      <w:numFmt w:val="decimal"/>
      <w:lvlText w:val="%1."/>
      <w:lvlJc w:val="left"/>
      <w:pPr>
        <w:ind w:left="720" w:hanging="360"/>
      </w:pPr>
    </w:lvl>
    <w:lvl w:ilvl="1" w:tplc="D506ECE4">
      <w:start w:val="1"/>
      <w:numFmt w:val="lowerLetter"/>
      <w:lvlText w:val="%2."/>
      <w:lvlJc w:val="left"/>
      <w:pPr>
        <w:ind w:left="1440" w:hanging="360"/>
      </w:pPr>
    </w:lvl>
    <w:lvl w:ilvl="2" w:tplc="7E028134">
      <w:start w:val="1"/>
      <w:numFmt w:val="lowerRoman"/>
      <w:lvlText w:val="%3."/>
      <w:lvlJc w:val="right"/>
      <w:pPr>
        <w:ind w:left="2160" w:hanging="180"/>
      </w:pPr>
    </w:lvl>
    <w:lvl w:ilvl="3" w:tplc="3476E688">
      <w:start w:val="1"/>
      <w:numFmt w:val="decimal"/>
      <w:lvlText w:val="%4."/>
      <w:lvlJc w:val="left"/>
      <w:pPr>
        <w:ind w:left="2880" w:hanging="360"/>
      </w:pPr>
    </w:lvl>
    <w:lvl w:ilvl="4" w:tplc="AC4215D4">
      <w:start w:val="1"/>
      <w:numFmt w:val="lowerLetter"/>
      <w:lvlText w:val="%5."/>
      <w:lvlJc w:val="left"/>
      <w:pPr>
        <w:ind w:left="3600" w:hanging="360"/>
      </w:pPr>
    </w:lvl>
    <w:lvl w:ilvl="5" w:tplc="CDBC29BE">
      <w:start w:val="1"/>
      <w:numFmt w:val="lowerRoman"/>
      <w:lvlText w:val="%6."/>
      <w:lvlJc w:val="right"/>
      <w:pPr>
        <w:ind w:left="4320" w:hanging="180"/>
      </w:pPr>
    </w:lvl>
    <w:lvl w:ilvl="6" w:tplc="C83AD4F4">
      <w:start w:val="1"/>
      <w:numFmt w:val="decimal"/>
      <w:lvlText w:val="%7."/>
      <w:lvlJc w:val="left"/>
      <w:pPr>
        <w:ind w:left="5040" w:hanging="360"/>
      </w:pPr>
    </w:lvl>
    <w:lvl w:ilvl="7" w:tplc="51661204">
      <w:start w:val="1"/>
      <w:numFmt w:val="lowerLetter"/>
      <w:lvlText w:val="%8."/>
      <w:lvlJc w:val="left"/>
      <w:pPr>
        <w:ind w:left="5760" w:hanging="360"/>
      </w:pPr>
    </w:lvl>
    <w:lvl w:ilvl="8" w:tplc="89F4B9D4">
      <w:start w:val="1"/>
      <w:numFmt w:val="lowerRoman"/>
      <w:lvlText w:val="%9."/>
      <w:lvlJc w:val="right"/>
      <w:pPr>
        <w:ind w:left="6480" w:hanging="180"/>
      </w:pPr>
    </w:lvl>
  </w:abstractNum>
  <w:abstractNum w:abstractNumId="2" w15:restartNumberingAfterBreak="0">
    <w:nsid w:val="694C4354"/>
    <w:multiLevelType w:val="hybridMultilevel"/>
    <w:tmpl w:val="FFFFFFFF"/>
    <w:lvl w:ilvl="0" w:tplc="98CC40C8">
      <w:start w:val="1"/>
      <w:numFmt w:val="decimal"/>
      <w:lvlText w:val="%1."/>
      <w:lvlJc w:val="left"/>
      <w:pPr>
        <w:ind w:left="720" w:hanging="360"/>
      </w:pPr>
    </w:lvl>
    <w:lvl w:ilvl="1" w:tplc="9FE8EFB2">
      <w:start w:val="1"/>
      <w:numFmt w:val="lowerLetter"/>
      <w:lvlText w:val="%2."/>
      <w:lvlJc w:val="left"/>
      <w:pPr>
        <w:ind w:left="1440" w:hanging="360"/>
      </w:pPr>
    </w:lvl>
    <w:lvl w:ilvl="2" w:tplc="1ED2E7FC">
      <w:start w:val="1"/>
      <w:numFmt w:val="lowerRoman"/>
      <w:lvlText w:val="%3."/>
      <w:lvlJc w:val="right"/>
      <w:pPr>
        <w:ind w:left="2160" w:hanging="180"/>
      </w:pPr>
    </w:lvl>
    <w:lvl w:ilvl="3" w:tplc="3CBEA00A">
      <w:start w:val="1"/>
      <w:numFmt w:val="decimal"/>
      <w:lvlText w:val="%4."/>
      <w:lvlJc w:val="left"/>
      <w:pPr>
        <w:ind w:left="2880" w:hanging="360"/>
      </w:pPr>
    </w:lvl>
    <w:lvl w:ilvl="4" w:tplc="28F494C6">
      <w:start w:val="1"/>
      <w:numFmt w:val="lowerLetter"/>
      <w:lvlText w:val="%5."/>
      <w:lvlJc w:val="left"/>
      <w:pPr>
        <w:ind w:left="3600" w:hanging="360"/>
      </w:pPr>
    </w:lvl>
    <w:lvl w:ilvl="5" w:tplc="E806DBAA">
      <w:start w:val="1"/>
      <w:numFmt w:val="lowerRoman"/>
      <w:lvlText w:val="%6."/>
      <w:lvlJc w:val="right"/>
      <w:pPr>
        <w:ind w:left="4320" w:hanging="180"/>
      </w:pPr>
    </w:lvl>
    <w:lvl w:ilvl="6" w:tplc="A41A1B0A">
      <w:start w:val="1"/>
      <w:numFmt w:val="decimal"/>
      <w:lvlText w:val="%7."/>
      <w:lvlJc w:val="left"/>
      <w:pPr>
        <w:ind w:left="5040" w:hanging="360"/>
      </w:pPr>
    </w:lvl>
    <w:lvl w:ilvl="7" w:tplc="ACC2FD90">
      <w:start w:val="1"/>
      <w:numFmt w:val="lowerLetter"/>
      <w:lvlText w:val="%8."/>
      <w:lvlJc w:val="left"/>
      <w:pPr>
        <w:ind w:left="5760" w:hanging="360"/>
      </w:pPr>
    </w:lvl>
    <w:lvl w:ilvl="8" w:tplc="34703362">
      <w:start w:val="1"/>
      <w:numFmt w:val="lowerRoman"/>
      <w:lvlText w:val="%9."/>
      <w:lvlJc w:val="right"/>
      <w:pPr>
        <w:ind w:left="6480" w:hanging="180"/>
      </w:pPr>
    </w:lvl>
  </w:abstractNum>
  <w:abstractNum w:abstractNumId="3" w15:restartNumberingAfterBreak="0">
    <w:nsid w:val="6E41D9DF"/>
    <w:multiLevelType w:val="hybridMultilevel"/>
    <w:tmpl w:val="FFFFFFFF"/>
    <w:lvl w:ilvl="0" w:tplc="5B58CB2C">
      <w:start w:val="1"/>
      <w:numFmt w:val="decimal"/>
      <w:lvlText w:val="%1."/>
      <w:lvlJc w:val="left"/>
      <w:pPr>
        <w:ind w:left="720" w:hanging="360"/>
      </w:pPr>
    </w:lvl>
    <w:lvl w:ilvl="1" w:tplc="167ABBEC">
      <w:start w:val="1"/>
      <w:numFmt w:val="lowerLetter"/>
      <w:lvlText w:val="%2."/>
      <w:lvlJc w:val="left"/>
      <w:pPr>
        <w:ind w:left="1440" w:hanging="360"/>
      </w:pPr>
    </w:lvl>
    <w:lvl w:ilvl="2" w:tplc="CC266974">
      <w:start w:val="1"/>
      <w:numFmt w:val="lowerRoman"/>
      <w:lvlText w:val="%3."/>
      <w:lvlJc w:val="right"/>
      <w:pPr>
        <w:ind w:left="2160" w:hanging="180"/>
      </w:pPr>
    </w:lvl>
    <w:lvl w:ilvl="3" w:tplc="E0CA4136">
      <w:start w:val="1"/>
      <w:numFmt w:val="decimal"/>
      <w:lvlText w:val="%4."/>
      <w:lvlJc w:val="left"/>
      <w:pPr>
        <w:ind w:left="2880" w:hanging="360"/>
      </w:pPr>
    </w:lvl>
    <w:lvl w:ilvl="4" w:tplc="1E2C0262">
      <w:start w:val="1"/>
      <w:numFmt w:val="lowerLetter"/>
      <w:lvlText w:val="%5."/>
      <w:lvlJc w:val="left"/>
      <w:pPr>
        <w:ind w:left="3600" w:hanging="360"/>
      </w:pPr>
    </w:lvl>
    <w:lvl w:ilvl="5" w:tplc="D51E7E6C">
      <w:start w:val="1"/>
      <w:numFmt w:val="lowerRoman"/>
      <w:lvlText w:val="%6."/>
      <w:lvlJc w:val="right"/>
      <w:pPr>
        <w:ind w:left="4320" w:hanging="180"/>
      </w:pPr>
    </w:lvl>
    <w:lvl w:ilvl="6" w:tplc="5BF64B8A">
      <w:start w:val="1"/>
      <w:numFmt w:val="decimal"/>
      <w:lvlText w:val="%7."/>
      <w:lvlJc w:val="left"/>
      <w:pPr>
        <w:ind w:left="5040" w:hanging="360"/>
      </w:pPr>
    </w:lvl>
    <w:lvl w:ilvl="7" w:tplc="5A665C76">
      <w:start w:val="1"/>
      <w:numFmt w:val="lowerLetter"/>
      <w:lvlText w:val="%8."/>
      <w:lvlJc w:val="left"/>
      <w:pPr>
        <w:ind w:left="5760" w:hanging="360"/>
      </w:pPr>
    </w:lvl>
    <w:lvl w:ilvl="8" w:tplc="8B547A42">
      <w:start w:val="1"/>
      <w:numFmt w:val="lowerRoman"/>
      <w:lvlText w:val="%9."/>
      <w:lvlJc w:val="right"/>
      <w:pPr>
        <w:ind w:left="6480" w:hanging="180"/>
      </w:pPr>
    </w:lvl>
  </w:abstractNum>
  <w:num w:numId="1" w16cid:durableId="1203904666">
    <w:abstractNumId w:val="3"/>
  </w:num>
  <w:num w:numId="2" w16cid:durableId="105122228">
    <w:abstractNumId w:val="1"/>
  </w:num>
  <w:num w:numId="3" w16cid:durableId="493449406">
    <w:abstractNumId w:val="2"/>
  </w:num>
  <w:num w:numId="4" w16cid:durableId="1967198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9BF"/>
    <w:rsid w:val="0002202D"/>
    <w:rsid w:val="001A0A7F"/>
    <w:rsid w:val="001D35BF"/>
    <w:rsid w:val="00343F2C"/>
    <w:rsid w:val="007929BF"/>
    <w:rsid w:val="008347BB"/>
    <w:rsid w:val="00AB7589"/>
    <w:rsid w:val="00CC3809"/>
    <w:rsid w:val="00CC506D"/>
    <w:rsid w:val="00D95AC1"/>
    <w:rsid w:val="00EA1BB5"/>
    <w:rsid w:val="01D4FD0E"/>
    <w:rsid w:val="030C9A62"/>
    <w:rsid w:val="03BEDCE2"/>
    <w:rsid w:val="06D5AE7A"/>
    <w:rsid w:val="0AA9BB24"/>
    <w:rsid w:val="0AF7A915"/>
    <w:rsid w:val="0D7C88B6"/>
    <w:rsid w:val="0D93124A"/>
    <w:rsid w:val="0DE26D5D"/>
    <w:rsid w:val="0DE77199"/>
    <w:rsid w:val="0E56E38A"/>
    <w:rsid w:val="0ED68251"/>
    <w:rsid w:val="0FA9DD2A"/>
    <w:rsid w:val="1262ECD5"/>
    <w:rsid w:val="13216869"/>
    <w:rsid w:val="132C40F4"/>
    <w:rsid w:val="14926E11"/>
    <w:rsid w:val="15C91830"/>
    <w:rsid w:val="160BD162"/>
    <w:rsid w:val="162306B2"/>
    <w:rsid w:val="175F0BD5"/>
    <w:rsid w:val="1B4F0B5F"/>
    <w:rsid w:val="1B65702D"/>
    <w:rsid w:val="1BE30969"/>
    <w:rsid w:val="1D9A2F83"/>
    <w:rsid w:val="1DB334B1"/>
    <w:rsid w:val="1FFB4E0A"/>
    <w:rsid w:val="21DDB151"/>
    <w:rsid w:val="2315C0DB"/>
    <w:rsid w:val="25362746"/>
    <w:rsid w:val="2546336B"/>
    <w:rsid w:val="270B0B14"/>
    <w:rsid w:val="27CA8554"/>
    <w:rsid w:val="27EC63F1"/>
    <w:rsid w:val="288712A3"/>
    <w:rsid w:val="28E1382B"/>
    <w:rsid w:val="2BB3D023"/>
    <w:rsid w:val="2BC8E14F"/>
    <w:rsid w:val="2CCB47D0"/>
    <w:rsid w:val="2F0E5A1B"/>
    <w:rsid w:val="321DA968"/>
    <w:rsid w:val="3227CFD2"/>
    <w:rsid w:val="326B55A5"/>
    <w:rsid w:val="34AE8EDF"/>
    <w:rsid w:val="35240532"/>
    <w:rsid w:val="383FE2D6"/>
    <w:rsid w:val="3A5CA490"/>
    <w:rsid w:val="3AB4D333"/>
    <w:rsid w:val="3C08C7CB"/>
    <w:rsid w:val="3DC97057"/>
    <w:rsid w:val="3E8865E1"/>
    <w:rsid w:val="3F847FC3"/>
    <w:rsid w:val="409D04A4"/>
    <w:rsid w:val="426D125A"/>
    <w:rsid w:val="4280F3DD"/>
    <w:rsid w:val="42FC1357"/>
    <w:rsid w:val="43407EB6"/>
    <w:rsid w:val="4398A233"/>
    <w:rsid w:val="4618E16C"/>
    <w:rsid w:val="4627B29E"/>
    <w:rsid w:val="47C5ED12"/>
    <w:rsid w:val="49FFB730"/>
    <w:rsid w:val="4B01FA2D"/>
    <w:rsid w:val="4B34818E"/>
    <w:rsid w:val="4C2119A3"/>
    <w:rsid w:val="5076170E"/>
    <w:rsid w:val="5235FCFB"/>
    <w:rsid w:val="52D7D6C3"/>
    <w:rsid w:val="5392ED50"/>
    <w:rsid w:val="55A8B1C6"/>
    <w:rsid w:val="581B4777"/>
    <w:rsid w:val="586315C7"/>
    <w:rsid w:val="58645058"/>
    <w:rsid w:val="5B5C4C5B"/>
    <w:rsid w:val="5DC58DAB"/>
    <w:rsid w:val="5E22B247"/>
    <w:rsid w:val="5F55E872"/>
    <w:rsid w:val="613BB0A8"/>
    <w:rsid w:val="6197B6D0"/>
    <w:rsid w:val="6286FA28"/>
    <w:rsid w:val="6538F882"/>
    <w:rsid w:val="65CDB660"/>
    <w:rsid w:val="676D1AA7"/>
    <w:rsid w:val="6861D0F5"/>
    <w:rsid w:val="69D49795"/>
    <w:rsid w:val="6ACF0261"/>
    <w:rsid w:val="6C117981"/>
    <w:rsid w:val="6DB45FAB"/>
    <w:rsid w:val="6F8FBCB4"/>
    <w:rsid w:val="703825BC"/>
    <w:rsid w:val="70C3EA2E"/>
    <w:rsid w:val="71593B6D"/>
    <w:rsid w:val="71898F21"/>
    <w:rsid w:val="728BFD00"/>
    <w:rsid w:val="735BF88C"/>
    <w:rsid w:val="750F4895"/>
    <w:rsid w:val="775D667B"/>
    <w:rsid w:val="7850208B"/>
    <w:rsid w:val="793AA51B"/>
    <w:rsid w:val="79A5AE6A"/>
    <w:rsid w:val="79E70D52"/>
    <w:rsid w:val="7A2EB38E"/>
    <w:rsid w:val="7C2AED69"/>
    <w:rsid w:val="7D3841D6"/>
    <w:rsid w:val="7EF437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C43B3"/>
  <w15:chartTrackingRefBased/>
  <w15:docId w15:val="{76D617A4-62AD-4395-9A4A-7477CD8F3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929B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9B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9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9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9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9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9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9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9B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929B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929B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929B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929B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929B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929B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929B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929B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929BF"/>
    <w:rPr>
      <w:rFonts w:eastAsiaTheme="majorEastAsia" w:cstheme="majorBidi"/>
      <w:color w:val="272727" w:themeColor="text1" w:themeTint="D8"/>
    </w:rPr>
  </w:style>
  <w:style w:type="paragraph" w:styleId="Title">
    <w:name w:val="Title"/>
    <w:basedOn w:val="Normal"/>
    <w:next w:val="Normal"/>
    <w:link w:val="TitleChar"/>
    <w:uiPriority w:val="10"/>
    <w:qFormat/>
    <w:rsid w:val="007929B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929B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929B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929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9BF"/>
    <w:pPr>
      <w:spacing w:before="160"/>
      <w:jc w:val="center"/>
    </w:pPr>
    <w:rPr>
      <w:i/>
      <w:iCs/>
      <w:color w:val="404040" w:themeColor="text1" w:themeTint="BF"/>
    </w:rPr>
  </w:style>
  <w:style w:type="character" w:styleId="QuoteChar" w:customStyle="1">
    <w:name w:val="Quote Char"/>
    <w:basedOn w:val="DefaultParagraphFont"/>
    <w:link w:val="Quote"/>
    <w:uiPriority w:val="29"/>
    <w:rsid w:val="007929BF"/>
    <w:rPr>
      <w:i/>
      <w:iCs/>
      <w:color w:val="404040" w:themeColor="text1" w:themeTint="BF"/>
    </w:rPr>
  </w:style>
  <w:style w:type="paragraph" w:styleId="ListParagraph">
    <w:name w:val="List Paragraph"/>
    <w:basedOn w:val="Normal"/>
    <w:uiPriority w:val="34"/>
    <w:qFormat/>
    <w:rsid w:val="007929BF"/>
    <w:pPr>
      <w:ind w:left="720"/>
      <w:contextualSpacing/>
    </w:pPr>
  </w:style>
  <w:style w:type="character" w:styleId="IntenseEmphasis">
    <w:name w:val="Intense Emphasis"/>
    <w:basedOn w:val="DefaultParagraphFont"/>
    <w:uiPriority w:val="21"/>
    <w:qFormat/>
    <w:rsid w:val="007929BF"/>
    <w:rPr>
      <w:i/>
      <w:iCs/>
      <w:color w:val="0F4761" w:themeColor="accent1" w:themeShade="BF"/>
    </w:rPr>
  </w:style>
  <w:style w:type="paragraph" w:styleId="IntenseQuote">
    <w:name w:val="Intense Quote"/>
    <w:basedOn w:val="Normal"/>
    <w:next w:val="Normal"/>
    <w:link w:val="IntenseQuoteChar"/>
    <w:uiPriority w:val="30"/>
    <w:qFormat/>
    <w:rsid w:val="007929B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929BF"/>
    <w:rPr>
      <w:i/>
      <w:iCs/>
      <w:color w:val="0F4761" w:themeColor="accent1" w:themeShade="BF"/>
    </w:rPr>
  </w:style>
  <w:style w:type="character" w:styleId="IntenseReference">
    <w:name w:val="Intense Reference"/>
    <w:basedOn w:val="DefaultParagraphFont"/>
    <w:uiPriority w:val="32"/>
    <w:qFormat/>
    <w:rsid w:val="007929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customXml" Target="../customXml/item3.xml" Id="rId3" /><Relationship Type="http://schemas.openxmlformats.org/officeDocument/2006/relationships/image" Target="media/image14.png" Id="rId21" /><Relationship Type="http://schemas.openxmlformats.org/officeDocument/2006/relationships/webSettings" Target="webSettings.xml" Id="rId7" /><Relationship Type="http://schemas.openxmlformats.org/officeDocument/2006/relationships/image" Target="media/image5.png" Id="rId12" /><Relationship Type="http://schemas.openxmlformats.org/officeDocument/2006/relationships/image" Target="media/image10.png" Id="rId17" /><Relationship Type="http://schemas.openxmlformats.org/officeDocument/2006/relationships/customXml" Target="../customXml/item2.xml" Id="rId2" /><Relationship Type="http://schemas.openxmlformats.org/officeDocument/2006/relationships/image" Target="media/image9.png" Id="rId16" /><Relationship Type="http://schemas.openxmlformats.org/officeDocument/2006/relationships/image" Target="media/image13.png"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image" Target="media/image8.png" Id="rId15" /><Relationship Type="http://schemas.openxmlformats.org/officeDocument/2006/relationships/theme" Target="theme/theme1.xml" Id="rId23" /><Relationship Type="http://schemas.openxmlformats.org/officeDocument/2006/relationships/image" Target="media/image3.png" Id="rId10" /><Relationship Type="http://schemas.openxmlformats.org/officeDocument/2006/relationships/image" Target="media/image12.png" Id="rId19"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image" Target="media/image7.png" Id="rId14" /><Relationship Type="http://schemas.openxmlformats.org/officeDocument/2006/relationships/fontTable" Target="fontTable.xml" Id="rId22" /><Relationship Type="http://schemas.openxmlformats.org/officeDocument/2006/relationships/image" Target="/media/imagef.png" Id="R9791e45b857f4d2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5A734E7DAABF4D9100319EA0D44D35" ma:contentTypeVersion="16" ma:contentTypeDescription="Create a new document." ma:contentTypeScope="" ma:versionID="d01cb514bf30569577792111c745d6bd">
  <xsd:schema xmlns:xsd="http://www.w3.org/2001/XMLSchema" xmlns:xs="http://www.w3.org/2001/XMLSchema" xmlns:p="http://schemas.microsoft.com/office/2006/metadata/properties" xmlns:ns1="http://schemas.microsoft.com/sharepoint/v3" xmlns:ns2="06b6015f-f0a5-474c-b324-9dd24b7f8b2c" xmlns:ns3="0d6e1731-aaad-4a90-88d8-94ee06414060" targetNamespace="http://schemas.microsoft.com/office/2006/metadata/properties" ma:root="true" ma:fieldsID="fff009aa16ed23b250ebae59d885c114" ns1:_="" ns2:_="" ns3:_="">
    <xsd:import namespace="http://schemas.microsoft.com/sharepoint/v3"/>
    <xsd:import namespace="06b6015f-f0a5-474c-b324-9dd24b7f8b2c"/>
    <xsd:import namespace="0d6e1731-aaad-4a90-88d8-94ee0641406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b6015f-f0a5-474c-b324-9dd24b7f8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b4625b-06e7-42cb-a156-6483ddc28ec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6e1731-aaad-4a90-88d8-94ee0641406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6015f-f0a5-474c-b324-9dd24b7f8b2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1C228E1-7841-41FF-BE73-9957D901FF5D}">
  <ds:schemaRefs>
    <ds:schemaRef ds:uri="http://schemas.microsoft.com/sharepoint/v3/contenttype/forms"/>
  </ds:schemaRefs>
</ds:datastoreItem>
</file>

<file path=customXml/itemProps2.xml><?xml version="1.0" encoding="utf-8"?>
<ds:datastoreItem xmlns:ds="http://schemas.openxmlformats.org/officeDocument/2006/customXml" ds:itemID="{1EE872FA-D325-4951-9D49-88C1BE468D8B}"/>
</file>

<file path=customXml/itemProps3.xml><?xml version="1.0" encoding="utf-8"?>
<ds:datastoreItem xmlns:ds="http://schemas.openxmlformats.org/officeDocument/2006/customXml" ds:itemID="{E99C2783-9D6E-4125-8B12-346F1695E8FC}">
  <ds:schemaRefs>
    <ds:schemaRef ds:uri="http://schemas.microsoft.com/office/2006/metadata/properties"/>
    <ds:schemaRef ds:uri="http://schemas.microsoft.com/office/infopath/2007/PartnerControls"/>
    <ds:schemaRef ds:uri="06b6015f-f0a5-474c-b324-9dd24b7f8b2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Marlene R. Lagarda</dc:creator>
  <keywords/>
  <dc:description/>
  <lastModifiedBy>Marlene R. Lagarda</lastModifiedBy>
  <revision>14</revision>
  <dcterms:created xsi:type="dcterms:W3CDTF">2024-12-21T04:58:00.0000000Z</dcterms:created>
  <dcterms:modified xsi:type="dcterms:W3CDTF">2026-03-02T17:40:28.5280176Z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0x010100B85A734E7DAABF4D9100319EA0D44D35</vt:lpwstr>
  </property>
  <property fmtid="{D5CDD505-2E9C-101B-9397-08002B2CF9AE}" pid="3" name="MediaServiceImageTags">
    <vt:lpwstr/>
  </property>
  <property fmtid="{D5CDD505-2E9C-101B-9397-08002B2CF9AE}" pid="4" name="MSIP_Label_01e8b43d-4d6e-444f-9e6e-ed2272db466f_Enabled">
    <vt:lpwstr>true</vt:lpwstr>
  </property>
  <property fmtid="{D5CDD505-2E9C-101B-9397-08002B2CF9AE}" pid="5" name="MSIP_Label_01e8b43d-4d6e-444f-9e6e-ed2272db466f_SetDate">
    <vt:lpwstr>2024-12-21T04:58:30Z</vt:lpwstr>
  </property>
  <property fmtid="{D5CDD505-2E9C-101B-9397-08002B2CF9AE}" pid="6" name="MSIP_Label_01e8b43d-4d6e-444f-9e6e-ed2272db466f_Method">
    <vt:lpwstr>Standard</vt:lpwstr>
  </property>
  <property fmtid="{D5CDD505-2E9C-101B-9397-08002B2CF9AE}" pid="7" name="MSIP_Label_01e8b43d-4d6e-444f-9e6e-ed2272db466f_Name">
    <vt:lpwstr>defa4170-0d19-0005-0004-bc88714345d2</vt:lpwstr>
  </property>
  <property fmtid="{D5CDD505-2E9C-101B-9397-08002B2CF9AE}" pid="8" name="MSIP_Label_01e8b43d-4d6e-444f-9e6e-ed2272db466f_SiteId">
    <vt:lpwstr>5c3a6322-1d64-4014-97a5-8ec82ce4ee1a</vt:lpwstr>
  </property>
  <property fmtid="{D5CDD505-2E9C-101B-9397-08002B2CF9AE}" pid="9" name="MSIP_Label_01e8b43d-4d6e-444f-9e6e-ed2272db466f_ActionId">
    <vt:lpwstr>641fc5cc-baa0-4099-ab06-8de0665c24d3</vt:lpwstr>
  </property>
  <property fmtid="{D5CDD505-2E9C-101B-9397-08002B2CF9AE}" pid="10" name="MSIP_Label_01e8b43d-4d6e-444f-9e6e-ed2272db466f_ContentBits">
    <vt:lpwstr>0</vt:lpwstr>
  </property>
</Properties>
</file>