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4CDC" w14:textId="40A1C6E0" w:rsidR="00962425" w:rsidRPr="002A537C" w:rsidRDefault="002546C7" w:rsidP="002A537C">
      <w:pPr>
        <w:jc w:val="center"/>
        <w:rPr>
          <w:b/>
          <w:bCs/>
          <w:i/>
          <w:iCs/>
          <w:color w:val="EE0000"/>
          <w:u w:val="single"/>
        </w:rPr>
      </w:pPr>
      <w:r w:rsidRPr="002A537C">
        <w:rPr>
          <w:b/>
          <w:bCs/>
          <w:i/>
          <w:iCs/>
          <w:color w:val="EE0000"/>
          <w:u w:val="single"/>
        </w:rPr>
        <w:t>LVT</w:t>
      </w:r>
      <w:r w:rsidR="002A537C" w:rsidRPr="002A537C">
        <w:rPr>
          <w:b/>
          <w:bCs/>
          <w:i/>
          <w:iCs/>
          <w:color w:val="EE0000"/>
          <w:u w:val="single"/>
        </w:rPr>
        <w:t xml:space="preserve"> Quick</w:t>
      </w:r>
      <w:r w:rsidRPr="002A537C">
        <w:rPr>
          <w:b/>
          <w:bCs/>
          <w:i/>
          <w:iCs/>
          <w:color w:val="EE0000"/>
          <w:u w:val="single"/>
        </w:rPr>
        <w:t xml:space="preserve"> Tips – </w:t>
      </w:r>
      <w:r w:rsidR="002219D0" w:rsidRPr="002A537C">
        <w:rPr>
          <w:b/>
          <w:bCs/>
          <w:i/>
          <w:iCs/>
          <w:color w:val="EE0000"/>
          <w:u w:val="single"/>
        </w:rPr>
        <w:t>To help with Ticket request if needed:</w:t>
      </w:r>
    </w:p>
    <w:p w14:paraId="70EEE309" w14:textId="05AE8D10" w:rsidR="002546C7" w:rsidRDefault="002546C7" w:rsidP="00CA6FB7">
      <w:pPr>
        <w:pStyle w:val="ListParagraph"/>
        <w:numPr>
          <w:ilvl w:val="0"/>
          <w:numId w:val="1"/>
        </w:numPr>
      </w:pPr>
      <w:r>
        <w:t>If we’re seeing ‘</w:t>
      </w:r>
      <w:r w:rsidRPr="004C0609">
        <w:rPr>
          <w:b/>
          <w:bCs/>
          <w:i/>
          <w:iCs/>
          <w:color w:val="EE0000"/>
        </w:rPr>
        <w:t>No Video Footage’</w:t>
      </w:r>
      <w:r w:rsidRPr="004C0609">
        <w:rPr>
          <w:color w:val="EE0000"/>
        </w:rPr>
        <w:t xml:space="preserve"> </w:t>
      </w:r>
      <w:r w:rsidRPr="004C0609">
        <w:rPr>
          <w:b/>
          <w:bCs/>
          <w:i/>
          <w:iCs/>
          <w:color w:val="EE0000"/>
        </w:rPr>
        <w:t>alerts</w:t>
      </w:r>
      <w:r>
        <w:t xml:space="preserve">, we will reconfigure the alerts with this occurring issue. (Example: Left Thermal Alert </w:t>
      </w:r>
      <w:proofErr w:type="spellStart"/>
      <w:r>
        <w:t>etc</w:t>
      </w:r>
      <w:proofErr w:type="spellEnd"/>
      <w:r>
        <w:t xml:space="preserve">). This typically resolves the </w:t>
      </w:r>
      <w:r w:rsidR="00CA6FB7">
        <w:t>issue;</w:t>
      </w:r>
      <w:r>
        <w:t xml:space="preserve"> this issue also maybe be seeing if excessive alerts are being received. </w:t>
      </w:r>
    </w:p>
    <w:p w14:paraId="2E20985F" w14:textId="2F42798D" w:rsidR="00CA6FB7" w:rsidRDefault="00CA6FB7" w:rsidP="00CA6FB7">
      <w:pPr>
        <w:pStyle w:val="ListParagraph"/>
        <w:numPr>
          <w:ilvl w:val="1"/>
          <w:numId w:val="1"/>
        </w:numPr>
      </w:pPr>
      <w:r>
        <w:t>You will delete the alarms set up, go to set device for that trailer and reconfigure the alarms removed. Go back to alarm set up to complete to set up properly</w:t>
      </w:r>
    </w:p>
    <w:p w14:paraId="726C9E51" w14:textId="3067551B" w:rsidR="00CA6FB7" w:rsidRDefault="00CA6FB7" w:rsidP="00CA6FB7">
      <w:pPr>
        <w:pStyle w:val="ListParagraph"/>
        <w:numPr>
          <w:ilvl w:val="1"/>
          <w:numId w:val="1"/>
        </w:numPr>
      </w:pPr>
      <w:r>
        <w:t xml:space="preserve">Delete Cameras as well to ensure no issues with cameras as well. </w:t>
      </w:r>
    </w:p>
    <w:p w14:paraId="04F45083" w14:textId="58A826E5" w:rsidR="00CA6FB7" w:rsidRDefault="00CA6FB7" w:rsidP="00CA6FB7">
      <w:pPr>
        <w:pStyle w:val="ListParagraph"/>
        <w:numPr>
          <w:ilvl w:val="0"/>
          <w:numId w:val="1"/>
        </w:numPr>
      </w:pPr>
      <w:r>
        <w:t xml:space="preserve">If </w:t>
      </w:r>
      <w:r w:rsidRPr="004C0609">
        <w:rPr>
          <w:b/>
          <w:bCs/>
          <w:i/>
          <w:iCs/>
          <w:color w:val="EE0000"/>
        </w:rPr>
        <w:t>alerts are coming in properly but no live video</w:t>
      </w:r>
      <w:r>
        <w:t xml:space="preserve">. We will delete cameras that are down then reconfigure. </w:t>
      </w:r>
    </w:p>
    <w:p w14:paraId="46DF6AC5" w14:textId="653CAF88" w:rsidR="00CA6FB7" w:rsidRDefault="00CA6FB7" w:rsidP="00CA6FB7">
      <w:pPr>
        <w:pStyle w:val="ListParagraph"/>
        <w:numPr>
          <w:ilvl w:val="1"/>
          <w:numId w:val="1"/>
        </w:numPr>
      </w:pPr>
      <w:r>
        <w:t xml:space="preserve">If we attempt to reconfigure and the cameras don’t populate, we will then provide this information to LVT for further assistance. </w:t>
      </w:r>
    </w:p>
    <w:p w14:paraId="15309EE2" w14:textId="453E3260" w:rsidR="00CA6FB7" w:rsidRDefault="00CA6FB7" w:rsidP="00CA6FB7">
      <w:pPr>
        <w:pStyle w:val="ListParagraph"/>
        <w:numPr>
          <w:ilvl w:val="0"/>
          <w:numId w:val="1"/>
        </w:numPr>
      </w:pPr>
      <w:r>
        <w:t xml:space="preserve">If </w:t>
      </w:r>
      <w:r w:rsidRPr="004C0609">
        <w:rPr>
          <w:b/>
          <w:bCs/>
          <w:i/>
          <w:iCs/>
          <w:color w:val="EE0000"/>
        </w:rPr>
        <w:t>low voltage/ power loss</w:t>
      </w:r>
      <w:r w:rsidRPr="004C0609">
        <w:rPr>
          <w:color w:val="EE0000"/>
        </w:rPr>
        <w:t xml:space="preserve"> </w:t>
      </w:r>
      <w:r>
        <w:t xml:space="preserve">is received, these will go to </w:t>
      </w:r>
      <w:hyperlink r:id="rId5" w:history="1">
        <w:r w:rsidRPr="00E750F0">
          <w:rPr>
            <w:rStyle w:val="Hyperlink"/>
          </w:rPr>
          <w:t>support@lvt.com</w:t>
        </w:r>
      </w:hyperlink>
    </w:p>
    <w:p w14:paraId="0C7984C9" w14:textId="4B7EAAF4" w:rsidR="00CA6FB7" w:rsidRDefault="00CA6FB7" w:rsidP="00CA6FB7">
      <w:pPr>
        <w:pStyle w:val="ListParagraph"/>
        <w:numPr>
          <w:ilvl w:val="0"/>
          <w:numId w:val="1"/>
        </w:numPr>
      </w:pPr>
      <w:r w:rsidRPr="004C0609">
        <w:rPr>
          <w:b/>
          <w:bCs/>
          <w:i/>
          <w:iCs/>
          <w:color w:val="EE0000"/>
        </w:rPr>
        <w:t>ALL issues will ALWAYS</w:t>
      </w:r>
      <w:r w:rsidRPr="004C0609">
        <w:rPr>
          <w:color w:val="EE0000"/>
        </w:rPr>
        <w:t xml:space="preserve"> </w:t>
      </w:r>
      <w:r>
        <w:t xml:space="preserve">go to </w:t>
      </w:r>
      <w:hyperlink r:id="rId6" w:history="1">
        <w:r w:rsidRPr="00E750F0">
          <w:rPr>
            <w:rStyle w:val="Hyperlink"/>
          </w:rPr>
          <w:t>support@lvt.com</w:t>
        </w:r>
      </w:hyperlink>
      <w:r>
        <w:t xml:space="preserve"> no matter what. If we need to direct any emails to Emily, Bryn, Robbie, Nate or Andrew we can direct the body of the email to them, but we will always </w:t>
      </w:r>
      <w:r w:rsidR="002219D0">
        <w:t>send</w:t>
      </w:r>
      <w:r>
        <w:t xml:space="preserve"> support. </w:t>
      </w:r>
    </w:p>
    <w:p w14:paraId="38FD0FF8" w14:textId="1B02C09A" w:rsidR="00CA6FB7" w:rsidRDefault="00CA6FB7" w:rsidP="00CA6FB7">
      <w:pPr>
        <w:pStyle w:val="ListParagraph"/>
        <w:numPr>
          <w:ilvl w:val="1"/>
          <w:numId w:val="1"/>
        </w:numPr>
      </w:pPr>
      <w:r>
        <w:t xml:space="preserve">Support will create a ticket on their end which this is how LVT tracks progress on their end and Emily </w:t>
      </w:r>
      <w:proofErr w:type="spellStart"/>
      <w:r>
        <w:t>etc</w:t>
      </w:r>
      <w:proofErr w:type="spellEnd"/>
      <w:r>
        <w:t xml:space="preserve">, does have access to this email and can properly coordinate her team. </w:t>
      </w:r>
    </w:p>
    <w:p w14:paraId="2EA6F57B" w14:textId="0094FF23" w:rsidR="004C0609" w:rsidRDefault="004C0609" w:rsidP="00CA6FB7">
      <w:pPr>
        <w:pStyle w:val="ListParagraph"/>
        <w:numPr>
          <w:ilvl w:val="1"/>
          <w:numId w:val="1"/>
        </w:numPr>
      </w:pPr>
      <w:r>
        <w:t xml:space="preserve">These emails will NEED to be sent on Outlooks and monitored on </w:t>
      </w:r>
      <w:r w:rsidR="002219D0">
        <w:t>Outlooks</w:t>
      </w:r>
      <w:r>
        <w:t xml:space="preserve">. If we add </w:t>
      </w:r>
      <w:proofErr w:type="spellStart"/>
      <w:r>
        <w:t>techops</w:t>
      </w:r>
      <w:proofErr w:type="spellEnd"/>
      <w:r>
        <w:t xml:space="preserve">, this will send a new email every time we reply to LVT. We don’t want a ticket for each response. Please keep it in outlooks until changes are needed then we can add </w:t>
      </w:r>
      <w:proofErr w:type="spellStart"/>
      <w:r>
        <w:t>techops</w:t>
      </w:r>
      <w:proofErr w:type="spellEnd"/>
      <w:r>
        <w:t xml:space="preserve"> for ticketing tracking.</w:t>
      </w:r>
    </w:p>
    <w:p w14:paraId="5B5E5B25" w14:textId="2AF14733" w:rsidR="002219D0" w:rsidRDefault="002219D0" w:rsidP="002219D0">
      <w:pPr>
        <w:pStyle w:val="ListParagraph"/>
        <w:numPr>
          <w:ilvl w:val="1"/>
          <w:numId w:val="1"/>
        </w:numPr>
      </w:pPr>
      <w:r w:rsidRPr="002219D0">
        <w:t xml:space="preserve">If received excessive alerts and need immediate attention please add “ARS </w:t>
      </w:r>
      <w:r w:rsidRPr="002219D0">
        <w:t>Excessive</w:t>
      </w:r>
      <w:r w:rsidRPr="002219D0">
        <w:t xml:space="preserve"> alerts”</w:t>
      </w:r>
    </w:p>
    <w:p w14:paraId="2620F8CF" w14:textId="2E2B66BA" w:rsidR="002219D0" w:rsidRDefault="002219D0" w:rsidP="002219D0">
      <w:pPr>
        <w:pStyle w:val="ListParagraph"/>
        <w:numPr>
          <w:ilvl w:val="2"/>
          <w:numId w:val="1"/>
        </w:numPr>
      </w:pPr>
      <w:r>
        <w:t xml:space="preserve">For any request sent regarding site issues, we need to ensure to include the trailer and camera name in the body of the email. We need to provide detailed information and any recommendations we can provide. For schedule changes, please provide a recommended schedule. </w:t>
      </w:r>
    </w:p>
    <w:p w14:paraId="452CF949" w14:textId="5B795360" w:rsidR="00CA6FB7" w:rsidRDefault="00CA6FB7" w:rsidP="00CA6FB7">
      <w:pPr>
        <w:pStyle w:val="ListParagraph"/>
        <w:numPr>
          <w:ilvl w:val="0"/>
          <w:numId w:val="1"/>
        </w:numPr>
      </w:pPr>
      <w:r>
        <w:t xml:space="preserve">For </w:t>
      </w:r>
      <w:r w:rsidRPr="004C0609">
        <w:rPr>
          <w:b/>
          <w:bCs/>
          <w:i/>
          <w:iCs/>
          <w:color w:val="EE0000"/>
        </w:rPr>
        <w:t>Schedule changes</w:t>
      </w:r>
      <w:r>
        <w:t xml:space="preserve">, if call list confirms schedule changes, we </w:t>
      </w:r>
      <w:r w:rsidR="004C0609">
        <w:t>can</w:t>
      </w:r>
      <w:r>
        <w:t xml:space="preserve"> update the schedule and notify the dealer of the changes made. </w:t>
      </w:r>
      <w:r>
        <w:tab/>
      </w:r>
    </w:p>
    <w:p w14:paraId="519DA838" w14:textId="69F111B9" w:rsidR="004C0609" w:rsidRDefault="00CA6FB7" w:rsidP="004C0609">
      <w:pPr>
        <w:pStyle w:val="ListParagraph"/>
        <w:numPr>
          <w:ilvl w:val="1"/>
          <w:numId w:val="1"/>
        </w:numPr>
      </w:pPr>
      <w:r>
        <w:t xml:space="preserve">For individuals not on the call list, we will need to gather confirmation from LVT. </w:t>
      </w:r>
    </w:p>
    <w:p w14:paraId="56239603" w14:textId="4AE400E4" w:rsidR="004C0609" w:rsidRDefault="004C0609" w:rsidP="004C0609">
      <w:pPr>
        <w:pStyle w:val="ListParagraph"/>
        <w:numPr>
          <w:ilvl w:val="0"/>
          <w:numId w:val="1"/>
        </w:numPr>
      </w:pPr>
      <w:r>
        <w:t xml:space="preserve">For </w:t>
      </w:r>
      <w:r w:rsidRPr="004C0609">
        <w:rPr>
          <w:b/>
          <w:bCs/>
          <w:i/>
          <w:iCs/>
          <w:color w:val="EE0000"/>
        </w:rPr>
        <w:t>Note additions</w:t>
      </w:r>
      <w:r>
        <w:t xml:space="preserve">, if call list confirms note we can add note to account as permanent and notify LVT of note made </w:t>
      </w:r>
    </w:p>
    <w:p w14:paraId="099CDE99" w14:textId="28A293AC" w:rsidR="004C0609" w:rsidRDefault="004C0609" w:rsidP="004C0609">
      <w:pPr>
        <w:pStyle w:val="ListParagraph"/>
        <w:numPr>
          <w:ilvl w:val="1"/>
          <w:numId w:val="1"/>
        </w:numPr>
      </w:pPr>
      <w:r>
        <w:lastRenderedPageBreak/>
        <w:t xml:space="preserve">For individuals not on the call list, we will need to gather confirmation from LVT. </w:t>
      </w:r>
    </w:p>
    <w:p w14:paraId="4C47CCC4" w14:textId="3BDB6B7F" w:rsidR="004C0609" w:rsidRDefault="004C0609" w:rsidP="004C0609">
      <w:pPr>
        <w:pStyle w:val="ListParagraph"/>
        <w:numPr>
          <w:ilvl w:val="0"/>
          <w:numId w:val="1"/>
        </w:numPr>
      </w:pPr>
      <w:r>
        <w:t xml:space="preserve">For </w:t>
      </w:r>
      <w:r w:rsidRPr="004C0609">
        <w:rPr>
          <w:b/>
          <w:bCs/>
          <w:i/>
          <w:iCs/>
          <w:color w:val="EE0000"/>
        </w:rPr>
        <w:t>Video Pulls</w:t>
      </w:r>
      <w:r>
        <w:t xml:space="preserve">, this will ALWAYS go to LVT. We will NEVER </w:t>
      </w:r>
      <w:proofErr w:type="gramStart"/>
      <w:r>
        <w:t>send</w:t>
      </w:r>
      <w:proofErr w:type="gramEnd"/>
      <w:r>
        <w:t xml:space="preserve"> to the police or </w:t>
      </w:r>
      <w:r w:rsidR="002219D0">
        <w:t>customers</w:t>
      </w:r>
      <w:r>
        <w:t xml:space="preserve"> for legal purposes LVT end. </w:t>
      </w:r>
    </w:p>
    <w:p w14:paraId="5F30C8D7" w14:textId="6E20CF1F" w:rsidR="004C0609" w:rsidRDefault="004C0609" w:rsidP="004C0609">
      <w:pPr>
        <w:pStyle w:val="ListParagraph"/>
        <w:numPr>
          <w:ilvl w:val="1"/>
          <w:numId w:val="1"/>
        </w:numPr>
      </w:pPr>
      <w:r>
        <w:t xml:space="preserve">ALL video clips or information will be sent to </w:t>
      </w:r>
      <w:hyperlink r:id="rId7" w:history="1">
        <w:r w:rsidRPr="00E750F0">
          <w:rPr>
            <w:rStyle w:val="Hyperlink"/>
          </w:rPr>
          <w:t>videorequest@lvt.com</w:t>
        </w:r>
      </w:hyperlink>
      <w:r>
        <w:t xml:space="preserve">, we will provide information the customer requested. Always end the email, </w:t>
      </w:r>
      <w:r w:rsidRPr="004C0609">
        <w:rPr>
          <w:i/>
          <w:iCs/>
        </w:rPr>
        <w:t>are you able to further coordinate with the customer on how to properly request video pulls from LVT</w:t>
      </w:r>
      <w:r>
        <w:t xml:space="preserve">? This will help with push back from LVT. </w:t>
      </w:r>
    </w:p>
    <w:p w14:paraId="097729C2" w14:textId="77777777" w:rsidR="00CA6FB7" w:rsidRDefault="00CA6FB7"/>
    <w:p w14:paraId="44D02548" w14:textId="660B5EF0" w:rsidR="002219D0" w:rsidRPr="002219D0" w:rsidRDefault="002219D0" w:rsidP="002219D0">
      <w:r>
        <w:t xml:space="preserve">For </w:t>
      </w:r>
      <w:r w:rsidRPr="003561E3">
        <w:rPr>
          <w:i/>
          <w:iCs/>
          <w:color w:val="EE0000"/>
        </w:rPr>
        <w:t>tracking LVT analytic issues/cases on our end</w:t>
      </w:r>
      <w:r w:rsidRPr="003561E3">
        <w:rPr>
          <w:color w:val="EE0000"/>
        </w:rPr>
        <w:t xml:space="preserve"> </w:t>
      </w:r>
      <w:r>
        <w:t xml:space="preserve">we can use </w:t>
      </w:r>
      <w:r w:rsidRPr="002219D0">
        <w:t>Excel Sheet Link</w:t>
      </w:r>
      <w:r w:rsidR="003561E3">
        <w:t xml:space="preserve"> before sending issues to ensure it hasn’t already been reported and worked being worked on</w:t>
      </w:r>
      <w:r w:rsidRPr="002219D0">
        <w:t>:</w:t>
      </w:r>
      <w:r w:rsidR="003561E3">
        <w:t xml:space="preserve"> You can find email titled “</w:t>
      </w:r>
      <w:r w:rsidR="003561E3" w:rsidRPr="003561E3">
        <w:rPr>
          <w:b/>
          <w:bCs/>
        </w:rPr>
        <w:t>LVT Alarm Count Tracker Excel Sheet</w:t>
      </w:r>
      <w:r w:rsidR="003561E3">
        <w:t xml:space="preserve">” for further context. </w:t>
      </w:r>
    </w:p>
    <w:p w14:paraId="003307AA" w14:textId="4C9185D7" w:rsidR="002219D0" w:rsidRPr="002219D0" w:rsidRDefault="002219D0" w:rsidP="002219D0">
      <w:r w:rsidRPr="002219D0">
        <w:rPr>
          <w:rFonts w:ascii="Arial" w:hAnsi="Arial" w:cs="Arial"/>
        </w:rPr>
        <w:t>​</w:t>
      </w:r>
      <w:hyperlink r:id="rId8" w:tgtFrame="_blank" w:tooltip="Original URL: https://becklar-my.sharepoint.com/:x:/r/personal/mlagarda_becklar_com/Documents/LVT%20Alarm%20Count%20Tracker.xlsx?d=w677b92bf24304d1f98fdaf1d6960b9ec&amp;csf=1&amp;web=1&amp;e=873UC7. Click or tap if you trust this link." w:history="1">
        <w:r w:rsidRPr="002219D0">
          <w:rPr>
            <w:rStyle w:val="Hyperlink"/>
          </w:rPr>
          <w:drawing>
            <wp:inline distT="0" distB="0" distL="0" distR="0" wp14:anchorId="070ACFBC" wp14:editId="7AE55F9A">
              <wp:extent cx="342900" cy="342900"/>
              <wp:effectExtent l="0" t="0" r="0" b="0"/>
              <wp:docPr id="146735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2219D0">
          <w:rPr>
            <w:rStyle w:val="Hyperlink"/>
          </w:rPr>
          <w:t>LVT Alarm Count Tracker.xlsx</w:t>
        </w:r>
      </w:hyperlink>
    </w:p>
    <w:p w14:paraId="5C42ED7B" w14:textId="40B9A354" w:rsidR="002546C7" w:rsidRDefault="002546C7"/>
    <w:p w14:paraId="467F4ABB" w14:textId="26E7AF23" w:rsidR="002A537C" w:rsidRDefault="003561E3">
      <w:r>
        <w:t xml:space="preserve">Every week, we send LVT individual emails for each </w:t>
      </w:r>
      <w:proofErr w:type="spellStart"/>
      <w:r>
        <w:t>Becklar</w:t>
      </w:r>
      <w:proofErr w:type="spellEnd"/>
      <w:r>
        <w:t xml:space="preserve"> Top 5 sites on the High Alarm List. This helps a ton to reduce false alerts. </w:t>
      </w:r>
    </w:p>
    <w:p w14:paraId="46A8978E" w14:textId="77777777" w:rsidR="002A537C" w:rsidRDefault="002A537C"/>
    <w:p w14:paraId="13E73826" w14:textId="3318CB53" w:rsidR="002A537C" w:rsidRDefault="002A537C">
      <w:r>
        <w:t xml:space="preserve">TRS team is good at </w:t>
      </w:r>
      <w:r w:rsidR="000F74F8">
        <w:t>sending</w:t>
      </w:r>
      <w:r>
        <w:t xml:space="preserve"> </w:t>
      </w:r>
      <w:r w:rsidR="000F74F8">
        <w:t>requests</w:t>
      </w:r>
      <w:r>
        <w:t xml:space="preserve"> </w:t>
      </w:r>
      <w:r w:rsidR="000F74F8">
        <w:t>for</w:t>
      </w:r>
      <w:r>
        <w:t xml:space="preserve"> excessive alerts, for these tickets that have LVT on the ticket, this was sent to LVT. We will just monitor the ticket on Hold or pending and monitor outlooks for responses if any. Majority with these alerts, we will need to follow up on a new thread OR send on the ticket but ensure you have the ticket for </w:t>
      </w:r>
      <w:r w:rsidR="000F74F8">
        <w:t>public</w:t>
      </w:r>
      <w:r>
        <w:t xml:space="preserve"> view and not internal note. </w:t>
      </w:r>
      <w:r w:rsidR="000F74F8">
        <w:t>If</w:t>
      </w:r>
      <w:r>
        <w:t xml:space="preserve"> issues continue by reviewing </w:t>
      </w:r>
      <w:r w:rsidR="000F74F8">
        <w:t>alerts, this</w:t>
      </w:r>
      <w:r>
        <w:t xml:space="preserve"> is how we will ensure issue </w:t>
      </w:r>
      <w:r w:rsidR="000F74F8">
        <w:t>is</w:t>
      </w:r>
      <w:r>
        <w:t xml:space="preserve"> resolved. </w:t>
      </w:r>
    </w:p>
    <w:p w14:paraId="1559DF74" w14:textId="77777777" w:rsidR="003561E3" w:rsidRDefault="003561E3"/>
    <w:p w14:paraId="3AADCAB0" w14:textId="72A4A3C2" w:rsidR="003561E3" w:rsidRDefault="003561E3">
      <w:r>
        <w:t xml:space="preserve">For </w:t>
      </w:r>
      <w:r w:rsidRPr="003561E3">
        <w:rPr>
          <w:i/>
          <w:iCs/>
          <w:color w:val="EE0000"/>
        </w:rPr>
        <w:t>All Onboards</w:t>
      </w:r>
      <w:r w:rsidRPr="003561E3">
        <w:rPr>
          <w:color w:val="EE0000"/>
        </w:rPr>
        <w:t xml:space="preserve"> </w:t>
      </w:r>
      <w:r>
        <w:t xml:space="preserve">– When testing power loss alert with LVT, if alert isn’t received. Let’s ensure we DON’T have duplicated site in Immix with this TDC even if its canceled and deactivated this will still cause issues if in Immix. If we do find one, we will remove the cancellation from Immix. If still active at another location, we will need to confirm with LVT. </w:t>
      </w:r>
    </w:p>
    <w:p w14:paraId="6BC9A000" w14:textId="77777777" w:rsidR="002A537C" w:rsidRDefault="002A537C"/>
    <w:p w14:paraId="360341AE" w14:textId="49B94A5B" w:rsidR="002A537C" w:rsidRDefault="002A537C">
      <w:r>
        <w:t xml:space="preserve">If </w:t>
      </w:r>
      <w:r w:rsidRPr="002A537C">
        <w:rPr>
          <w:i/>
          <w:iCs/>
          <w:color w:val="EE0000"/>
        </w:rPr>
        <w:t>excessive issues with alerts</w:t>
      </w:r>
      <w:r w:rsidRPr="002A537C">
        <w:rPr>
          <w:color w:val="EE0000"/>
        </w:rPr>
        <w:t xml:space="preserve"> </w:t>
      </w:r>
      <w:r w:rsidRPr="002A537C">
        <w:rPr>
          <w:i/>
          <w:iCs/>
          <w:color w:val="EE0000"/>
        </w:rPr>
        <w:t>and unable to go live</w:t>
      </w:r>
      <w:r>
        <w:t xml:space="preserve">, send to LVT support to get Emily, Robbie, Andrew, &amp; Bryn involved. We will give details of this is an onboard that is unable to </w:t>
      </w:r>
      <w:r>
        <w:lastRenderedPageBreak/>
        <w:t xml:space="preserve">go live due to the current issues presented (list them out). They can further assist in getting adjustments if PM is having difficulties. </w:t>
      </w:r>
    </w:p>
    <w:p w14:paraId="6546B5DC" w14:textId="77777777" w:rsidR="00A341FD" w:rsidRDefault="00A341FD"/>
    <w:p w14:paraId="12103A06" w14:textId="317279B9" w:rsidR="00A341FD" w:rsidRDefault="00A341FD">
      <w:r>
        <w:t xml:space="preserve">If </w:t>
      </w:r>
      <w:r w:rsidRPr="00A341FD">
        <w:rPr>
          <w:i/>
          <w:iCs/>
          <w:color w:val="EE0000"/>
        </w:rPr>
        <w:t xml:space="preserve">customer informs of cancellations, 24/7 monitoring needed. Or 24/7 Disarm going forward </w:t>
      </w:r>
      <w:r>
        <w:t xml:space="preserve">– These items will need to be further discuss with LVT support. For Cancellations, we’re not allowed to stop alerts or cancel with out the ‘End of Service’ email from LVT or confirmed on a ticket from Emily or Bryn. For 24/7 monitoring, we will need to gather new protocols from LVT to ensure going 24/7 will not go over the 15 alerts per trailer per day contract in place. For 24/7 Disarm, we need to ensure this is approved by LVT to avoid any issues in the future. </w:t>
      </w:r>
    </w:p>
    <w:p w14:paraId="18BB36AB" w14:textId="4E7C8F2B" w:rsidR="003561E3" w:rsidRDefault="003561E3"/>
    <w:sectPr w:rsidR="00356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A1B58"/>
    <w:multiLevelType w:val="hybridMultilevel"/>
    <w:tmpl w:val="99EEC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18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C7"/>
    <w:rsid w:val="000F74F8"/>
    <w:rsid w:val="001E53BF"/>
    <w:rsid w:val="002219D0"/>
    <w:rsid w:val="002546C7"/>
    <w:rsid w:val="00265D93"/>
    <w:rsid w:val="002A537C"/>
    <w:rsid w:val="00302384"/>
    <w:rsid w:val="003561E3"/>
    <w:rsid w:val="004C0609"/>
    <w:rsid w:val="00962425"/>
    <w:rsid w:val="00A341FD"/>
    <w:rsid w:val="00CA6FB7"/>
    <w:rsid w:val="00D6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DF56"/>
  <w15:chartTrackingRefBased/>
  <w15:docId w15:val="{C293129A-E498-41BC-A072-A138711A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6C7"/>
    <w:rPr>
      <w:rFonts w:eastAsiaTheme="majorEastAsia" w:cstheme="majorBidi"/>
      <w:color w:val="272727" w:themeColor="text1" w:themeTint="D8"/>
    </w:rPr>
  </w:style>
  <w:style w:type="paragraph" w:styleId="Title">
    <w:name w:val="Title"/>
    <w:basedOn w:val="Normal"/>
    <w:next w:val="Normal"/>
    <w:link w:val="TitleChar"/>
    <w:uiPriority w:val="10"/>
    <w:qFormat/>
    <w:rsid w:val="0025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6C7"/>
    <w:pPr>
      <w:spacing w:before="160"/>
      <w:jc w:val="center"/>
    </w:pPr>
    <w:rPr>
      <w:i/>
      <w:iCs/>
      <w:color w:val="404040" w:themeColor="text1" w:themeTint="BF"/>
    </w:rPr>
  </w:style>
  <w:style w:type="character" w:customStyle="1" w:styleId="QuoteChar">
    <w:name w:val="Quote Char"/>
    <w:basedOn w:val="DefaultParagraphFont"/>
    <w:link w:val="Quote"/>
    <w:uiPriority w:val="29"/>
    <w:rsid w:val="002546C7"/>
    <w:rPr>
      <w:i/>
      <w:iCs/>
      <w:color w:val="404040" w:themeColor="text1" w:themeTint="BF"/>
    </w:rPr>
  </w:style>
  <w:style w:type="paragraph" w:styleId="ListParagraph">
    <w:name w:val="List Paragraph"/>
    <w:basedOn w:val="Normal"/>
    <w:uiPriority w:val="34"/>
    <w:qFormat/>
    <w:rsid w:val="002546C7"/>
    <w:pPr>
      <w:ind w:left="720"/>
      <w:contextualSpacing/>
    </w:pPr>
  </w:style>
  <w:style w:type="character" w:styleId="IntenseEmphasis">
    <w:name w:val="Intense Emphasis"/>
    <w:basedOn w:val="DefaultParagraphFont"/>
    <w:uiPriority w:val="21"/>
    <w:qFormat/>
    <w:rsid w:val="002546C7"/>
    <w:rPr>
      <w:i/>
      <w:iCs/>
      <w:color w:val="0F4761" w:themeColor="accent1" w:themeShade="BF"/>
    </w:rPr>
  </w:style>
  <w:style w:type="paragraph" w:styleId="IntenseQuote">
    <w:name w:val="Intense Quote"/>
    <w:basedOn w:val="Normal"/>
    <w:next w:val="Normal"/>
    <w:link w:val="IntenseQuoteChar"/>
    <w:uiPriority w:val="30"/>
    <w:qFormat/>
    <w:rsid w:val="0025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6C7"/>
    <w:rPr>
      <w:i/>
      <w:iCs/>
      <w:color w:val="0F4761" w:themeColor="accent1" w:themeShade="BF"/>
    </w:rPr>
  </w:style>
  <w:style w:type="character" w:styleId="IntenseReference">
    <w:name w:val="Intense Reference"/>
    <w:basedOn w:val="DefaultParagraphFont"/>
    <w:uiPriority w:val="32"/>
    <w:qFormat/>
    <w:rsid w:val="002546C7"/>
    <w:rPr>
      <w:b/>
      <w:bCs/>
      <w:smallCaps/>
      <w:color w:val="0F4761" w:themeColor="accent1" w:themeShade="BF"/>
      <w:spacing w:val="5"/>
    </w:rPr>
  </w:style>
  <w:style w:type="character" w:styleId="Hyperlink">
    <w:name w:val="Hyperlink"/>
    <w:basedOn w:val="DefaultParagraphFont"/>
    <w:uiPriority w:val="99"/>
    <w:unhideWhenUsed/>
    <w:rsid w:val="00CA6FB7"/>
    <w:rPr>
      <w:color w:val="467886" w:themeColor="hyperlink"/>
      <w:u w:val="single"/>
    </w:rPr>
  </w:style>
  <w:style w:type="character" w:styleId="UnresolvedMention">
    <w:name w:val="Unresolved Mention"/>
    <w:basedOn w:val="DefaultParagraphFont"/>
    <w:uiPriority w:val="99"/>
    <w:semiHidden/>
    <w:unhideWhenUsed/>
    <w:rsid w:val="00CA6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lar-my.sharepoint.com/:x:/r/personal/mlagarda_becklar_com/Documents/LVT%20Alarm%20Count%20Tracker.xlsx?d=w677b92bf24304d1f98fdaf1d6960b9ec&amp;csf=1&amp;web=1&amp;e=873UC7&amp;xsdata=MDV8MDJ8bWxhZ2FyZGFAYmVja2xhci5jb218MzMyMTJjZTgzN2E2NGRjOWJiNzkwOGRlNmI0MTUyMzB8NWMzYTYzMjIxZDY0NDAxNDk3YTU4ZWM4MmNlNGVlMWF8MHwwfDYzOTA2NjEyNTQ3MzQ5MDcyM3xVbmtub3dufFRXRnBiR1pzYjNkOGV5SkZiWEIwZVUxaGNHa2lPblJ5ZFdVc0lsWWlPaUl3TGpBdU1EQXdNQ0lzSWxBaU9pSlhhVzR6TWlJc0lrRk9Jam9pVFdGcGJDSXNJbGRVSWpveWZRPT18MHx8fA%3d%3d&amp;sdata=d3JyaVpGY1U1WHR4eFEydGFtMWZWczBSN0JlUUJoQlNEU1hieXltcUJyaz0%3d" TargetMode="External"/><Relationship Id="rId3" Type="http://schemas.openxmlformats.org/officeDocument/2006/relationships/settings" Target="settings.xml"/><Relationship Id="rId7" Type="http://schemas.openxmlformats.org/officeDocument/2006/relationships/hyperlink" Target="mailto:videorequest@lv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lvt.com" TargetMode="External"/><Relationship Id="rId11" Type="http://schemas.openxmlformats.org/officeDocument/2006/relationships/theme" Target="theme/theme1.xml"/><Relationship Id="rId5" Type="http://schemas.openxmlformats.org/officeDocument/2006/relationships/hyperlink" Target="mailto:support@lv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1101</Words>
  <Characters>4683</Characters>
  <Application>Microsoft Office Word</Application>
  <DocSecurity>0</DocSecurity>
  <Lines>212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R. Lagarda</dc:creator>
  <cp:keywords/>
  <dc:description/>
  <cp:lastModifiedBy>Marlene R. Lagarda</cp:lastModifiedBy>
  <cp:revision>2</cp:revision>
  <dcterms:created xsi:type="dcterms:W3CDTF">2026-03-02T12:21:00Z</dcterms:created>
  <dcterms:modified xsi:type="dcterms:W3CDTF">2026-03-02T15:27:00Z</dcterms:modified>
</cp:coreProperties>
</file>